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74A">
        <w:rPr>
          <w:rFonts w:ascii="Times New Roman" w:hAnsi="Times New Roman" w:cs="Times New Roman"/>
          <w:b/>
          <w:bCs/>
          <w:sz w:val="24"/>
          <w:szCs w:val="24"/>
        </w:rPr>
        <w:t>МИНИСТЕРСТВО ВНУТРЕННИХ ДЕЛ</w:t>
      </w: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74A">
        <w:rPr>
          <w:rFonts w:ascii="Times New Roman" w:hAnsi="Times New Roman" w:cs="Times New Roman"/>
          <w:b/>
          <w:bCs/>
          <w:sz w:val="24"/>
          <w:szCs w:val="24"/>
        </w:rPr>
        <w:t>РЕСПУБЛИКИ КАЗАХСТАН</w:t>
      </w: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74A">
        <w:rPr>
          <w:rFonts w:ascii="Times New Roman" w:hAnsi="Times New Roman" w:cs="Times New Roman"/>
          <w:b/>
          <w:bCs/>
          <w:sz w:val="24"/>
          <w:szCs w:val="24"/>
        </w:rPr>
        <w:t>Комитет криминальной полиции</w:t>
      </w: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74A">
        <w:rPr>
          <w:rFonts w:ascii="Times New Roman" w:hAnsi="Times New Roman" w:cs="Times New Roman"/>
          <w:b/>
          <w:bCs/>
          <w:sz w:val="24"/>
          <w:szCs w:val="24"/>
        </w:rPr>
        <w:t>Управление по борьбе с экстремизмом</w:t>
      </w: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67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1611630</wp:posOffset>
            </wp:positionH>
            <wp:positionV relativeFrom="paragraph">
              <wp:posOffset>50165</wp:posOffset>
            </wp:positionV>
            <wp:extent cx="2527300" cy="2466975"/>
            <wp:effectExtent l="0" t="0" r="6350" b="9525"/>
            <wp:wrapTight wrapText="bothSides">
              <wp:wrapPolygon edited="0">
                <wp:start x="0" y="0"/>
                <wp:lineTo x="0" y="21517"/>
                <wp:lineTo x="21491" y="21517"/>
                <wp:lineTo x="21491" y="0"/>
                <wp:lineTo x="0" y="0"/>
              </wp:wrapPolygon>
            </wp:wrapTight>
            <wp:docPr id="1" name="Рисунок 1" descr="slide0003_image03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de0003_image033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B80" w:rsidRDefault="00472B80" w:rsidP="0047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B80" w:rsidRDefault="00472B80" w:rsidP="0047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B80" w:rsidRDefault="00472B80" w:rsidP="0047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B80" w:rsidRDefault="00472B80" w:rsidP="0047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B80" w:rsidRPr="0077674A" w:rsidRDefault="00472B80" w:rsidP="0047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>для руководителей и персонала объектов, уязвимых в террористическом отношении, по вопросам организации работы по обеспечению их антитеррористической защищенности</w:t>
      </w: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472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DF7F7C" w:rsidP="0047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Шортанды </w:t>
      </w:r>
    </w:p>
    <w:p w:rsidR="0077674A" w:rsidRPr="0077674A" w:rsidRDefault="00DF7F7C" w:rsidP="0047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 xml:space="preserve">для руководителей и персонала объектов, уязвимых в террористическом отношении, по вопросам организации работы по обеспечению их антитеррористической защищенности 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Настоящие методические рекомендации разработаны в соответствии с пунктом 106 Плана мероприятий по реализации Государственной программы по противодействию религиозному экстремизму и терроризму в Республике Казахстан на 2013 – 2017 годы.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 методических рекомендациях приведены общие подходы к организации работы по обеспечению антитеррористической защиты объектов Республики Казахстан, уязвимых в террористическом отношении.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Цель данных рекомендаций – оказание помощи руководителям объектов в организации профилактических мероприятий и действий в чрезвычайных ситуациях, направленных на сохранение жизни и здоровья людей, минимизации последствий возможных террористических актов, а также для обеспечения условий, способствующих расследованию правоохранительными органами последствий преступных акций.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При разработке методических рекомендаций использованы материалы из методических рекомендаций «Предупреждение террористических угроз на объектах, уязвимых в террористическом отношении», разработанных Антитеррористическом центром Республики Казахстан и Научно-исследовательским институтом КНБ Республики Казахстан.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br w:type="page"/>
      </w:r>
      <w:r w:rsidRPr="0077674A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8 января 2013 года принят Закон Республики Казахстан                          «О внесении изменений и дополнений в некоторые законодательные акты Республики Казахстан по вопросам противодействия терроризму», предусматривающий меры по усилению защиты объетов, уязвимых в террористическом отношении (далее – объекты УТО).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Законодательно определено понятие объектов УТО.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674A">
        <w:rPr>
          <w:rFonts w:ascii="Times New Roman" w:hAnsi="Times New Roman" w:cs="Times New Roman"/>
          <w:b/>
          <w:i/>
          <w:sz w:val="24"/>
          <w:szCs w:val="24"/>
        </w:rPr>
        <w:t>Статья 1 Закона «О противодействии терроризму»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74A">
        <w:rPr>
          <w:rFonts w:ascii="Times New Roman" w:hAnsi="Times New Roman" w:cs="Times New Roman"/>
          <w:b/>
          <w:i/>
          <w:sz w:val="24"/>
          <w:szCs w:val="24"/>
        </w:rPr>
        <w:t>Объекты, уязвимые в террористическом отношении</w:t>
      </w:r>
      <w:r w:rsidRPr="0077674A">
        <w:rPr>
          <w:rFonts w:ascii="Times New Roman" w:hAnsi="Times New Roman" w:cs="Times New Roman"/>
          <w:i/>
          <w:sz w:val="24"/>
          <w:szCs w:val="24"/>
        </w:rPr>
        <w:t xml:space="preserve"> – особо важные государственные, стратегические объекты и объекты отраслей экономики, имеющих стратегическое значение, опасные производственные объекты, объекты массового скопления людей, </w:t>
      </w:r>
      <w:hyperlink r:id="rId8" w:anchor="z5" w:history="1">
        <w:r w:rsidRPr="0077674A">
          <w:rPr>
            <w:rStyle w:val="a6"/>
            <w:rFonts w:ascii="Times New Roman" w:hAnsi="Times New Roman" w:cs="Times New Roman"/>
            <w:i/>
            <w:sz w:val="24"/>
            <w:szCs w:val="24"/>
          </w:rPr>
          <w:t>перечни</w:t>
        </w:r>
      </w:hyperlink>
      <w:r w:rsidRPr="0077674A">
        <w:rPr>
          <w:rFonts w:ascii="Times New Roman" w:hAnsi="Times New Roman" w:cs="Times New Roman"/>
          <w:i/>
          <w:sz w:val="24"/>
          <w:szCs w:val="24"/>
        </w:rPr>
        <w:t xml:space="preserve"> которых и соответствующие требования, предъявляемые к ним, определяются Правительством Республики Казахстан.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Введены нормы обязывающие руководителей этих объектов реализовывать меры по обеспечению соответствующего пропускного режима, оснащению современным инженерно-техническим охранным оборудованием, при содействии заинтересованных государственных органов проведению профилактических и учебных мероприятий, в том числе по ликвидации угроз техногенного характера.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74A">
        <w:rPr>
          <w:rFonts w:ascii="Times New Roman" w:hAnsi="Times New Roman" w:cs="Times New Roman"/>
          <w:b/>
          <w:i/>
          <w:sz w:val="24"/>
          <w:szCs w:val="24"/>
        </w:rPr>
        <w:t>Статья 10-3Закона «О противодействии терроризму»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674A">
        <w:rPr>
          <w:rFonts w:ascii="Times New Roman" w:hAnsi="Times New Roman" w:cs="Times New Roman"/>
          <w:b/>
          <w:i/>
          <w:sz w:val="24"/>
          <w:szCs w:val="24"/>
        </w:rPr>
        <w:t>Обязанности руководителей или иных должностных лиц объектов, уязвимых в террористическом отношении, независимо от форм собственности.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74A">
        <w:rPr>
          <w:rFonts w:ascii="Times New Roman" w:hAnsi="Times New Roman" w:cs="Times New Roman"/>
          <w:i/>
          <w:sz w:val="24"/>
          <w:szCs w:val="24"/>
        </w:rPr>
        <w:t>1. Руководители или иные должностные лица объектов, уязвимых в террористическом отношении, независимо от форм собственности, с целью предупреждения террористической деятельности, а также антитеррористической защиты объектов и соблюдения должного уровня их безопасности обязаны реализовывать мероприятия по: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z209"/>
      <w:bookmarkEnd w:id="0"/>
      <w:r w:rsidRPr="0077674A">
        <w:rPr>
          <w:rFonts w:ascii="Times New Roman" w:hAnsi="Times New Roman" w:cs="Times New Roman"/>
          <w:i/>
          <w:sz w:val="24"/>
          <w:szCs w:val="24"/>
        </w:rPr>
        <w:t>1) обеспечению соответствующего пропускного режима, оснащению объектов современным инженерно-техническим охранным оборудованием в соответствии с предъявляемыми к ним требованиями;</w:t>
      </w:r>
      <w:r w:rsidRPr="0077674A">
        <w:rPr>
          <w:rFonts w:ascii="Times New Roman" w:hAnsi="Times New Roman" w:cs="Times New Roman"/>
          <w:i/>
          <w:sz w:val="24"/>
          <w:szCs w:val="24"/>
        </w:rPr>
        <w:br/>
      </w:r>
      <w:bookmarkStart w:id="1" w:name="z210"/>
      <w:bookmarkEnd w:id="1"/>
      <w:r w:rsidRPr="0077674A">
        <w:rPr>
          <w:rFonts w:ascii="Times New Roman" w:hAnsi="Times New Roman" w:cs="Times New Roman"/>
          <w:i/>
          <w:sz w:val="24"/>
          <w:szCs w:val="24"/>
        </w:rPr>
        <w:t>      2) разработке на основе </w:t>
      </w:r>
      <w:hyperlink r:id="rId9" w:anchor="z5" w:history="1">
        <w:r w:rsidRPr="0077674A">
          <w:rPr>
            <w:rStyle w:val="a6"/>
            <w:rFonts w:ascii="Times New Roman" w:hAnsi="Times New Roman" w:cs="Times New Roman"/>
            <w:i/>
            <w:sz w:val="24"/>
            <w:szCs w:val="24"/>
          </w:rPr>
          <w:t>типового паспорта</w:t>
        </w:r>
      </w:hyperlink>
      <w:r w:rsidRPr="0077674A">
        <w:rPr>
          <w:rFonts w:ascii="Times New Roman" w:hAnsi="Times New Roman" w:cs="Times New Roman"/>
          <w:i/>
          <w:sz w:val="24"/>
          <w:szCs w:val="24"/>
        </w:rPr>
        <w:t xml:space="preserve"> – паспорта антитеррористической защищенности вверенных им объектов;</w:t>
      </w:r>
      <w:r w:rsidRPr="0077674A">
        <w:rPr>
          <w:rFonts w:ascii="Times New Roman" w:hAnsi="Times New Roman" w:cs="Times New Roman"/>
          <w:i/>
          <w:sz w:val="24"/>
          <w:szCs w:val="24"/>
        </w:rPr>
        <w:br/>
      </w:r>
      <w:bookmarkStart w:id="2" w:name="z211"/>
      <w:bookmarkEnd w:id="2"/>
      <w:r w:rsidRPr="0077674A">
        <w:rPr>
          <w:rFonts w:ascii="Times New Roman" w:hAnsi="Times New Roman" w:cs="Times New Roman"/>
          <w:i/>
          <w:sz w:val="24"/>
          <w:szCs w:val="24"/>
        </w:rPr>
        <w:t xml:space="preserve">      </w:t>
      </w:r>
      <w:r w:rsidRPr="0077674A">
        <w:rPr>
          <w:rFonts w:ascii="Times New Roman" w:hAnsi="Times New Roman" w:cs="Times New Roman"/>
          <w:i/>
          <w:sz w:val="24"/>
          <w:szCs w:val="24"/>
        </w:rPr>
        <w:tab/>
        <w:t>3) проведению профилактических и учебных мероприятий по обучению персонала технике осмотра помещений, выявлению возможных мест закладки взрывных устройств;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z212"/>
      <w:bookmarkEnd w:id="3"/>
      <w:r w:rsidRPr="0077674A">
        <w:rPr>
          <w:rFonts w:ascii="Times New Roman" w:hAnsi="Times New Roman" w:cs="Times New Roman"/>
          <w:i/>
          <w:sz w:val="24"/>
          <w:szCs w:val="24"/>
        </w:rPr>
        <w:t>4) планированию и отработке совместных действий с заинтересованными государственными органами и организациями по ликвидации угроз техногенного характера, возникших в результате совершенного акта терроризма;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z213"/>
      <w:bookmarkEnd w:id="4"/>
      <w:r w:rsidRPr="0077674A">
        <w:rPr>
          <w:rFonts w:ascii="Times New Roman" w:hAnsi="Times New Roman" w:cs="Times New Roman"/>
          <w:i/>
          <w:sz w:val="24"/>
          <w:szCs w:val="24"/>
        </w:rPr>
        <w:t>5) организации защиты информационных сетей объекта, обеспечения информационной безопасности.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" w:name="z214"/>
      <w:bookmarkEnd w:id="5"/>
      <w:r w:rsidRPr="0077674A">
        <w:rPr>
          <w:rFonts w:ascii="Times New Roman" w:hAnsi="Times New Roman" w:cs="Times New Roman"/>
          <w:i/>
          <w:sz w:val="24"/>
          <w:szCs w:val="24"/>
        </w:rPr>
        <w:t>В случае совершения акта терроризма руководители и (или) сотрудники объектов, уязвимых в террористическом отношении, независимо от форм собственности, обязаны незамедлительно информировать органы национальной безопасности или органы внутренних дел Республики Казахстан о совершенном акте терроризма и обеспечить эвакуацию персонала.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6" w:name="z215"/>
      <w:bookmarkEnd w:id="6"/>
      <w:r w:rsidRPr="0077674A">
        <w:rPr>
          <w:rFonts w:ascii="Times New Roman" w:hAnsi="Times New Roman" w:cs="Times New Roman"/>
          <w:i/>
          <w:sz w:val="24"/>
          <w:szCs w:val="24"/>
        </w:rPr>
        <w:t>2. В целях реализации соответствующих мероприятий руководители или иные должностные лица объектов, уязвимых в террористическом отношении, независимо от форм собственности, обязаны предусматривать необходимое финансирование.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7" w:name="z216"/>
      <w:bookmarkEnd w:id="7"/>
      <w:r w:rsidRPr="0077674A">
        <w:rPr>
          <w:rFonts w:ascii="Times New Roman" w:hAnsi="Times New Roman" w:cs="Times New Roman"/>
          <w:i/>
          <w:sz w:val="24"/>
          <w:szCs w:val="24"/>
        </w:rPr>
        <w:t xml:space="preserve">3. Невыполнение руководителями или иными должностными лицами объектов, уязвимых в террористическом отношении, независимо от форм собственности, указанных </w:t>
      </w:r>
      <w:r w:rsidRPr="0077674A">
        <w:rPr>
          <w:rFonts w:ascii="Times New Roman" w:hAnsi="Times New Roman" w:cs="Times New Roman"/>
          <w:i/>
          <w:sz w:val="24"/>
          <w:szCs w:val="24"/>
        </w:rPr>
        <w:lastRenderedPageBreak/>
        <w:t>обязанностей влечет за собой ответственность, предусмотренную законами Республики Казахстан.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Внесены дополнения в статью 135-1 Кодекса Республики Казахстан об административных правонарушениях в части установления ответственности  руководителя объекта, уязвимого в террористическом отношении, независимо от формы собственности, обязанностей по обеспечению антитеррористической защиты и соблюдению должного уровня безопасности вверенного ему объекта.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674A">
        <w:rPr>
          <w:rFonts w:ascii="Times New Roman" w:hAnsi="Times New Roman" w:cs="Times New Roman"/>
          <w:b/>
          <w:i/>
          <w:sz w:val="24"/>
          <w:szCs w:val="24"/>
        </w:rPr>
        <w:t>Статья 135-1 Кодекса об административных правонарушениях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i/>
          <w:sz w:val="24"/>
          <w:szCs w:val="24"/>
        </w:rPr>
        <w:t>«Неисполнение и (или) ненадлежащее исполнение руководителем или иным должностным лицом объекта, уязвимого в террористическом отношении, независимо от формы собственности, обязанностей по обеспечению антитеррористической защиты и соблюдению должного уровня безопасности вверенного ему объекта»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74A">
        <w:rPr>
          <w:rFonts w:ascii="Times New Roman" w:hAnsi="Times New Roman" w:cs="Times New Roman"/>
          <w:i/>
          <w:sz w:val="24"/>
          <w:szCs w:val="24"/>
        </w:rPr>
        <w:t>1. Неисполнение и (или) ненадлежащее исполнение руководителем или иным должностным лицом объекта, уязвимого в террористическом отношении, независимо от формы собственности, обязанностей по обеспечению антитеррористической защиты и соблюдению должного уровня безопасности вверенного ему объекта, если эти деяния не имеют признаков уголовно наказуемого деяния, –  </w:t>
      </w:r>
      <w:r w:rsidRPr="0077674A">
        <w:rPr>
          <w:rFonts w:ascii="Times New Roman" w:hAnsi="Times New Roman" w:cs="Times New Roman"/>
          <w:b/>
          <w:i/>
          <w:sz w:val="24"/>
          <w:szCs w:val="24"/>
        </w:rPr>
        <w:t>влекут штраф в размере от пяти до десяти месячных расчетных показателей.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74A">
        <w:rPr>
          <w:rFonts w:ascii="Times New Roman" w:hAnsi="Times New Roman" w:cs="Times New Roman"/>
          <w:i/>
          <w:sz w:val="24"/>
          <w:szCs w:val="24"/>
        </w:rPr>
        <w:t xml:space="preserve">2. Действия (бездействие), предусмотренные частью первой настоящей статьи, совершенные повторно в течение года после наложения административного взыскания, - </w:t>
      </w:r>
      <w:r w:rsidRPr="0077674A">
        <w:rPr>
          <w:rFonts w:ascii="Times New Roman" w:hAnsi="Times New Roman" w:cs="Times New Roman"/>
          <w:b/>
          <w:i/>
          <w:sz w:val="24"/>
          <w:szCs w:val="24"/>
        </w:rPr>
        <w:t>влекут штраф в размере от десяти до тридцати месячных расчетных показателей.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 рамках реализации Закона от 8 января 2013 года разработаны и утверждены постановления Правительства Республики Казахстан: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- «Об утверждении Перечня объектов Республики Казахстан, уязвимых в террористическом отношении» от 28 августа 2013 года №876.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- «Об утверждении Типового паспорта антитеррористической защищенности объектов,  уязвимых в террористическом отношении» от 13 ноября 2013 года №1217.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77674A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составлению паспорта антитеррористической защищенности объектов,  уязвимых в террористическом отношении, будут разработаны и направлены для руководителей объектов УТО после утверждения постановления Правительства Республики Казахстан «Об утверждении требований к системе антитеррористической защиты объектов, уязвимых в террористическом отношении» </w:t>
      </w:r>
      <w:r w:rsidRPr="0077674A">
        <w:rPr>
          <w:rFonts w:ascii="Times New Roman" w:hAnsi="Times New Roman" w:cs="Times New Roman"/>
          <w:i/>
          <w:sz w:val="24"/>
          <w:szCs w:val="24"/>
        </w:rPr>
        <w:t>(на стадии принятия).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Республики Казахстан от 29.08.2013 года №876 утвержден Перечень объектов Республики Казахстан, уязвимых в террористическом отношении.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74A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7674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 xml:space="preserve">объектов Республики Казахстан, 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>уязвимых в террористическом отношении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8"/>
        <w:gridCol w:w="9130"/>
      </w:tblGrid>
      <w:tr w:rsidR="0077674A" w:rsidRPr="0077674A" w:rsidTr="0086583C">
        <w:tc>
          <w:tcPr>
            <w:tcW w:w="548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</w:t>
            </w:r>
          </w:p>
        </w:tc>
      </w:tr>
      <w:tr w:rsidR="0077674A" w:rsidRPr="0077674A" w:rsidTr="0086583C">
        <w:tc>
          <w:tcPr>
            <w:tcW w:w="548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7674A" w:rsidRPr="0077674A" w:rsidTr="0086583C">
        <w:tc>
          <w:tcPr>
            <w:tcW w:w="9678" w:type="dxa"/>
            <w:gridSpan w:val="2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b/>
                <w:sz w:val="24"/>
                <w:szCs w:val="24"/>
              </w:rPr>
              <w:t>1. Особо важные государственные объекты</w:t>
            </w:r>
          </w:p>
        </w:tc>
      </w:tr>
      <w:tr w:rsidR="0077674A" w:rsidRPr="0077674A" w:rsidTr="0086583C">
        <w:tc>
          <w:tcPr>
            <w:tcW w:w="548" w:type="dxa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и объекты центральных исполнительных государственных органов, специальных, правоохранительных органов, их структурных и территориальных подразделений, местных представительных и исполнительных органов</w:t>
            </w:r>
          </w:p>
        </w:tc>
      </w:tr>
      <w:tr w:rsidR="0077674A" w:rsidRPr="0077674A" w:rsidTr="0086583C">
        <w:tc>
          <w:tcPr>
            <w:tcW w:w="548" w:type="dxa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Объекты Национального Банка Республики Казахстан, его филиалы и хранилища</w:t>
            </w:r>
          </w:p>
        </w:tc>
      </w:tr>
      <w:tr w:rsidR="0077674A" w:rsidRPr="0077674A" w:rsidTr="0086583C">
        <w:tc>
          <w:tcPr>
            <w:tcW w:w="9678" w:type="dxa"/>
            <w:gridSpan w:val="2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b/>
                <w:sz w:val="24"/>
                <w:szCs w:val="24"/>
              </w:rPr>
              <w:t>2. Стратегические объекты</w:t>
            </w:r>
          </w:p>
        </w:tc>
      </w:tr>
      <w:tr w:rsidR="0077674A" w:rsidRPr="0077674A" w:rsidTr="0086583C">
        <w:tc>
          <w:tcPr>
            <w:tcW w:w="548" w:type="dxa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Объекты Республики Казахстан, охраняемые Службой охраны Президента и Республиканской гвардией Республики Казахстан совместно с подразделениями органов внутренних дел, включенные в перечень, утверждаемый Президентом Республики Казахстан, а также объекты, имеющие важное государственное значение</w:t>
            </w:r>
          </w:p>
        </w:tc>
      </w:tr>
      <w:tr w:rsidR="0077674A" w:rsidRPr="0077674A" w:rsidTr="0086583C">
        <w:tc>
          <w:tcPr>
            <w:tcW w:w="548" w:type="dxa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Воинские части Вооруженных Сил Республики Казахстан, других войск и воинских формирований</w:t>
            </w:r>
          </w:p>
        </w:tc>
      </w:tr>
      <w:tr w:rsidR="0077674A" w:rsidRPr="0077674A" w:rsidTr="0086583C">
        <w:tc>
          <w:tcPr>
            <w:tcW w:w="548" w:type="dxa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Объекты с государственными материальными резервами (склады по хранению медицинских препаратов, горюче-смазочных материалов, продовольственные и вещевые склады)</w:t>
            </w:r>
          </w:p>
        </w:tc>
      </w:tr>
      <w:tr w:rsidR="0077674A" w:rsidRPr="0077674A" w:rsidTr="0086583C">
        <w:tc>
          <w:tcPr>
            <w:tcW w:w="548" w:type="dxa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Государственная организация по проведению стационарной судебно-психиатрической экспертизы и исследования лиц, подозреваемых в совершении тяжких преступлений</w:t>
            </w:r>
          </w:p>
        </w:tc>
      </w:tr>
      <w:tr w:rsidR="0077674A" w:rsidRPr="0077674A" w:rsidTr="0086583C">
        <w:tc>
          <w:tcPr>
            <w:tcW w:w="548" w:type="dxa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Объекты космической инфраструктуры</w:t>
            </w:r>
          </w:p>
        </w:tc>
      </w:tr>
      <w:tr w:rsidR="0077674A" w:rsidRPr="0077674A" w:rsidTr="0086583C">
        <w:tc>
          <w:tcPr>
            <w:tcW w:w="548" w:type="dxa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жизнеобеспечения, в том числе в сфере: </w:t>
            </w:r>
          </w:p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теплоснабжения – теплоэлектроцентрали (свыше 50 Гкал); </w:t>
            </w:r>
          </w:p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питьевого водоснабжения – водозаборные сооружения</w:t>
            </w:r>
          </w:p>
        </w:tc>
      </w:tr>
      <w:tr w:rsidR="0077674A" w:rsidRPr="0077674A" w:rsidTr="0086583C">
        <w:tc>
          <w:tcPr>
            <w:tcW w:w="548" w:type="dxa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Объекты, связанные с добычей и переработкой топливно-энергетических полезных ископаемых, объекты химической промышленности</w:t>
            </w:r>
          </w:p>
        </w:tc>
      </w:tr>
      <w:tr w:rsidR="0077674A" w:rsidRPr="0077674A" w:rsidTr="0086583C">
        <w:tc>
          <w:tcPr>
            <w:tcW w:w="548" w:type="dxa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Объекты водного хозяйства (гидротехнические сооружения: гидроузлы, шлюзы, плотины; водохранилища, используемые для управления водными ресурсами)</w:t>
            </w:r>
          </w:p>
        </w:tc>
      </w:tr>
      <w:tr w:rsidR="0077674A" w:rsidRPr="0077674A" w:rsidTr="0086583C">
        <w:tc>
          <w:tcPr>
            <w:tcW w:w="548" w:type="dxa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Объекты связи, теле- и радиовещания республиканского значения</w:t>
            </w:r>
          </w:p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74A" w:rsidRPr="0077674A" w:rsidTr="0086583C">
        <w:tc>
          <w:tcPr>
            <w:tcW w:w="9678" w:type="dxa"/>
            <w:gridSpan w:val="2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b/>
                <w:sz w:val="24"/>
                <w:szCs w:val="24"/>
              </w:rPr>
              <w:t>3. Опасные производственные объекты</w:t>
            </w:r>
          </w:p>
        </w:tc>
      </w:tr>
      <w:tr w:rsidR="0077674A" w:rsidRPr="0077674A" w:rsidTr="0086583C">
        <w:tc>
          <w:tcPr>
            <w:tcW w:w="548" w:type="dxa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Объекты государственных организаций и учреждений по разработке, производству, испытанию, исследованию и хранению особо опасных, бактериологических, биологических, химических, наркотических средств и прекурсоров</w:t>
            </w:r>
          </w:p>
        </w:tc>
      </w:tr>
      <w:tr w:rsidR="0077674A" w:rsidRPr="0077674A" w:rsidTr="0086583C">
        <w:tc>
          <w:tcPr>
            <w:tcW w:w="548" w:type="dxa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Объекты юридических лиц по хранению взрывчатых и ядовитых веществ</w:t>
            </w:r>
          </w:p>
        </w:tc>
      </w:tr>
      <w:tr w:rsidR="0077674A" w:rsidRPr="0077674A" w:rsidTr="0086583C">
        <w:tc>
          <w:tcPr>
            <w:tcW w:w="548" w:type="dxa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Объекты использования атомной энергии</w:t>
            </w:r>
          </w:p>
        </w:tc>
      </w:tr>
      <w:tr w:rsidR="0077674A" w:rsidRPr="0077674A" w:rsidTr="0086583C">
        <w:tc>
          <w:tcPr>
            <w:tcW w:w="9678" w:type="dxa"/>
            <w:gridSpan w:val="2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b/>
                <w:sz w:val="24"/>
                <w:szCs w:val="24"/>
              </w:rPr>
              <w:t>4. Объекты массового скопления людей</w:t>
            </w:r>
          </w:p>
        </w:tc>
      </w:tr>
      <w:tr w:rsidR="0077674A" w:rsidRPr="0077674A" w:rsidTr="0086583C">
        <w:tc>
          <w:tcPr>
            <w:tcW w:w="548" w:type="dxa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Торговые объекты торговой площадью от 500 квадратных метров и более</w:t>
            </w:r>
          </w:p>
        </w:tc>
      </w:tr>
      <w:tr w:rsidR="0077674A" w:rsidRPr="0077674A" w:rsidTr="0086583C">
        <w:tc>
          <w:tcPr>
            <w:tcW w:w="548" w:type="dxa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 на 100 и более посадочных мест</w:t>
            </w:r>
          </w:p>
        </w:tc>
      </w:tr>
      <w:tr w:rsidR="0077674A" w:rsidRPr="0077674A" w:rsidTr="0086583C">
        <w:tc>
          <w:tcPr>
            <w:tcW w:w="548" w:type="dxa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Концертные залы,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 200 и более человек</w:t>
            </w:r>
          </w:p>
        </w:tc>
      </w:tr>
      <w:tr w:rsidR="0077674A" w:rsidRPr="0077674A" w:rsidTr="0086583C">
        <w:tc>
          <w:tcPr>
            <w:tcW w:w="548" w:type="dxa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сооружения, включая прилегающую к ним открытую территорию, </w:t>
            </w:r>
            <w:r w:rsidRPr="00776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предназначенные или подготовленные для массового пребывания людей с возможностью одновременного нахождения 200 и более человек</w:t>
            </w:r>
          </w:p>
        </w:tc>
      </w:tr>
      <w:tr w:rsidR="0077674A" w:rsidRPr="0077674A" w:rsidTr="0086583C">
        <w:tc>
          <w:tcPr>
            <w:tcW w:w="548" w:type="dxa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Развлекательные сооружения,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 200 и более человек</w:t>
            </w:r>
          </w:p>
        </w:tc>
      </w:tr>
      <w:tr w:rsidR="0077674A" w:rsidRPr="0077674A" w:rsidTr="0086583C">
        <w:tc>
          <w:tcPr>
            <w:tcW w:w="548" w:type="dxa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Транспортные сооружения (вокзалы, станции, порты, аэродромы, аэропорты),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 200 и более человек</w:t>
            </w:r>
          </w:p>
        </w:tc>
      </w:tr>
      <w:tr w:rsidR="0077674A" w:rsidRPr="0077674A" w:rsidTr="0086583C">
        <w:tc>
          <w:tcPr>
            <w:tcW w:w="548" w:type="dxa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Иные публичные сооружения (культовые здания (сооружения), объекты  государственных органов и подведомственных организаций, физических и юридических лиц, оказывающих государственные услуги, почтовой сети и обслуживания пользователей услуг связи с возможностью одновременного нахождения 200 и более человек)</w:t>
            </w:r>
          </w:p>
        </w:tc>
      </w:tr>
      <w:tr w:rsidR="0077674A" w:rsidRPr="0077674A" w:rsidTr="0086583C">
        <w:tc>
          <w:tcPr>
            <w:tcW w:w="548" w:type="dxa"/>
            <w:vAlign w:val="center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образования,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 200 и более человек</w:t>
            </w:r>
          </w:p>
        </w:tc>
      </w:tr>
      <w:tr w:rsidR="0077674A" w:rsidRPr="0077674A" w:rsidTr="0086583C">
        <w:tc>
          <w:tcPr>
            <w:tcW w:w="548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здравоохранения, включая прилегающую к ним открытую территорию,   предназначенные   или   подготовленные   для    массового пребывания людей с возможностью одновременного нахождения 200 и более человек</w:t>
            </w:r>
          </w:p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74A" w:rsidRPr="0077674A" w:rsidTr="0086583C">
        <w:tc>
          <w:tcPr>
            <w:tcW w:w="548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30" w:type="dxa"/>
          </w:tcPr>
          <w:p w:rsidR="0077674A" w:rsidRPr="0077674A" w:rsidRDefault="0077674A" w:rsidP="007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A">
              <w:rPr>
                <w:rFonts w:ascii="Times New Roman" w:hAnsi="Times New Roman" w:cs="Times New Roman"/>
                <w:sz w:val="24"/>
                <w:szCs w:val="24"/>
              </w:rPr>
              <w:t>Места размещения туристов (гостиницы,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обслуживания),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 200 и более человек</w:t>
            </w:r>
          </w:p>
        </w:tc>
      </w:tr>
    </w:tbl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br w:type="page"/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lastRenderedPageBreak/>
        <w:t>В целях выстраивания единых подходов реализации вновь принятых нормативных правовых актов, с целью предупреждения и пресечения возможности совершения террористического акта на объектах УТО рекомендуется реализовать следующие меры: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>Организационные мероприятия:</w:t>
      </w:r>
    </w:p>
    <w:p w:rsidR="0077674A" w:rsidRPr="0077674A" w:rsidRDefault="0077674A" w:rsidP="007767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Руководителям объектов УТО создать специальные рабочие комиссии по вопросам организации антитеррористической защиты вверенного объекта.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Состав комиссии объекта назначается приказом руководителя учреждения, организации. 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В состав комиссии включаются: заместители руководителя учреждения, организации </w:t>
      </w:r>
      <w:r w:rsidRPr="0077674A">
        <w:rPr>
          <w:rFonts w:ascii="Times New Roman" w:hAnsi="Times New Roman" w:cs="Times New Roman"/>
          <w:i/>
          <w:sz w:val="24"/>
          <w:szCs w:val="24"/>
        </w:rPr>
        <w:t>(заместитель директора)</w:t>
      </w:r>
      <w:r w:rsidRPr="0077674A">
        <w:rPr>
          <w:rFonts w:ascii="Times New Roman" w:hAnsi="Times New Roman" w:cs="Times New Roman"/>
          <w:sz w:val="24"/>
          <w:szCs w:val="24"/>
        </w:rPr>
        <w:t xml:space="preserve"> по безопасности, руководители служб безопасности </w:t>
      </w:r>
      <w:r w:rsidRPr="0077674A">
        <w:rPr>
          <w:rFonts w:ascii="Times New Roman" w:hAnsi="Times New Roman" w:cs="Times New Roman"/>
          <w:i/>
          <w:sz w:val="24"/>
          <w:szCs w:val="24"/>
        </w:rPr>
        <w:t>(охраны)</w:t>
      </w:r>
      <w:r w:rsidRPr="0077674A">
        <w:rPr>
          <w:rFonts w:ascii="Times New Roman" w:hAnsi="Times New Roman" w:cs="Times New Roman"/>
          <w:sz w:val="24"/>
          <w:szCs w:val="24"/>
        </w:rPr>
        <w:t>, ведущие специалисты по энерго-, тепло-, водоснабжению (механик, энергетик и т.д.) и другие лица по усмотрению руководителя. Один из членов комиссии назначается секретарем комиссии и отвечает за ведение документации комиссии.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Работа комиссии может осуществляется на основании Положения, которое утверждается руководителями учреждения и определяет функции и задачи комиссии.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ab/>
        <w:t xml:space="preserve">2. Разработать Типовую инструкцию для персонала объекта УТО при возникновении угрозы совершения террористического акта и иных чрезвычайных ситуаций </w:t>
      </w:r>
      <w:r w:rsidRPr="0077674A">
        <w:rPr>
          <w:rFonts w:ascii="Times New Roman" w:hAnsi="Times New Roman" w:cs="Times New Roman"/>
          <w:i/>
          <w:sz w:val="24"/>
          <w:szCs w:val="24"/>
        </w:rPr>
        <w:t>(приложение № 1 к методическим рекомендациям)</w:t>
      </w:r>
      <w:r w:rsidRPr="0077674A">
        <w:rPr>
          <w:rFonts w:ascii="Times New Roman" w:hAnsi="Times New Roman" w:cs="Times New Roman"/>
          <w:sz w:val="24"/>
          <w:szCs w:val="24"/>
        </w:rPr>
        <w:t>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ab/>
        <w:t>Практические мероприятия: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Осуществление мероприятий по обеспечению антитеррористической защиты руководителем объектов УТО включает следующее:</w:t>
      </w:r>
    </w:p>
    <w:p w:rsidR="0077674A" w:rsidRPr="0077674A" w:rsidRDefault="0077674A" w:rsidP="0077674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0"/>
      <w:r w:rsidRPr="0077674A">
        <w:rPr>
          <w:rFonts w:ascii="Times New Roman" w:hAnsi="Times New Roman" w:cs="Times New Roman"/>
          <w:b/>
          <w:sz w:val="24"/>
          <w:szCs w:val="24"/>
          <w:u w:val="single"/>
        </w:rPr>
        <w:t>Общие положения</w:t>
      </w:r>
      <w:bookmarkStart w:id="9" w:name="_GoBack"/>
      <w:bookmarkEnd w:id="8"/>
      <w:bookmarkEnd w:id="9"/>
    </w:p>
    <w:p w:rsidR="0077674A" w:rsidRPr="0077674A" w:rsidRDefault="0077674A" w:rsidP="0077674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Ответственность за обеспечение антитеррористической защиты объекта несет его руководитель.</w:t>
      </w:r>
    </w:p>
    <w:p w:rsidR="0077674A" w:rsidRPr="0077674A" w:rsidRDefault="0077674A" w:rsidP="0077674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Субъекты, осуществляющие охранную деятельность, несут ответственность согласно договору, связанному с охраной объекта.</w:t>
      </w:r>
    </w:p>
    <w:p w:rsidR="0077674A" w:rsidRPr="0077674A" w:rsidRDefault="0077674A" w:rsidP="0077674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Под охраной объекта подразумевается комплекс мер, направлен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ных на своевременное выявление угроз и предотвращение нападения на охраняемые объекты, совершения акта терроризма, других противо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правных посягательств в т.ч. экстремистского характера, а также возникновения чрезвычайных ситуаций.</w:t>
      </w:r>
    </w:p>
    <w:p w:rsidR="0077674A" w:rsidRPr="0077674A" w:rsidRDefault="0077674A" w:rsidP="0077674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Охрана объектов может осуществляться специализированными охранными подразделениями органов внутренних дел Республики Казахстан, частными охранными организациями, частными охранни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ками, охранными подразделениями индивидуальных предпринимателей и юридических лиц, ведомственными охранными подразделениями госу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дарственных органов (далее - службы безопасности).</w:t>
      </w:r>
    </w:p>
    <w:p w:rsidR="0077674A" w:rsidRPr="0077674A" w:rsidRDefault="0077674A" w:rsidP="0077674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Лица, имеющие непосредственный доступ к организации сис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темы охраны, предупреждаются администрацией объекта о недопусти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мости разглашения сведений о режиме охраны объекта и правилах пользования техническими средствами охраны (далее - ТСО).</w:t>
      </w:r>
      <w:r w:rsidRPr="0077674A">
        <w:rPr>
          <w:rFonts w:ascii="Times New Roman" w:hAnsi="Times New Roman" w:cs="Times New Roman"/>
          <w:sz w:val="24"/>
          <w:szCs w:val="24"/>
        </w:rPr>
        <w:br/>
      </w:r>
    </w:p>
    <w:p w:rsidR="0077674A" w:rsidRPr="0077674A" w:rsidRDefault="0077674A" w:rsidP="007767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1"/>
      <w:r w:rsidRPr="0077674A">
        <w:rPr>
          <w:rFonts w:ascii="Times New Roman" w:hAnsi="Times New Roman" w:cs="Times New Roman"/>
          <w:b/>
          <w:sz w:val="24"/>
          <w:szCs w:val="24"/>
          <w:u w:val="single"/>
        </w:rPr>
        <w:t>Руководитель объекта обязан:</w:t>
      </w:r>
      <w:bookmarkEnd w:id="10"/>
    </w:p>
    <w:p w:rsidR="0077674A" w:rsidRPr="0077674A" w:rsidRDefault="0077674A" w:rsidP="0077674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организовать охрану объекта и проводить регулярные, а также внеплановые проверки организации его охраны, технической укреплен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ности, оснащенности средствами охранно-пожарной сигнализации и вы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полнение сторонами обязанностей по договору;</w:t>
      </w:r>
    </w:p>
    <w:p w:rsidR="0077674A" w:rsidRPr="0077674A" w:rsidRDefault="0077674A" w:rsidP="0077674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проводить совместно с руководителем службы безопасности (или лицом, назначенным приказом по учреждению ответственным за безопасность) детальный анализ особенностей охраны объекта с определением уязвимых мест. </w:t>
      </w:r>
    </w:p>
    <w:p w:rsidR="0077674A" w:rsidRPr="0077674A" w:rsidRDefault="0077674A" w:rsidP="0077674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lastRenderedPageBreak/>
        <w:t>организовать разработку планов обеспечения безопасности объек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та (текущий и перспективный), принимать меры организационного характера (издание соответствующих приказов, иной документации) по совершенствованию системы охраны);</w:t>
      </w:r>
    </w:p>
    <w:p w:rsidR="0077674A" w:rsidRPr="0077674A" w:rsidRDefault="0077674A" w:rsidP="0077674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обеспечивать контроль за неразглашением особенностей функцио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нирования аппаратуры сигнализации и связи; разъяснять персоналу объекта необходимость соблюдения этого требования;</w:t>
      </w:r>
    </w:p>
    <w:p w:rsidR="0077674A" w:rsidRPr="0077674A" w:rsidRDefault="0077674A" w:rsidP="0077674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организовать соблюдение пропускного и внутриобъектового режимов;</w:t>
      </w:r>
    </w:p>
    <w:p w:rsidR="0077674A" w:rsidRPr="0077674A" w:rsidRDefault="0077674A" w:rsidP="0077674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обеспечивать своевременный капитальный ремонт инженерных коммуникаций, кабельных линий, модернизацию ТСО;</w:t>
      </w:r>
    </w:p>
    <w:p w:rsidR="0077674A" w:rsidRPr="0077674A" w:rsidRDefault="0077674A" w:rsidP="0077674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совместно с должностными лицами подразделения охраны органи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зовать обучение руководящего состава, сотрудников службы безопас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ности и персонала объекта действиям при возникновении угроз терро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ристического характера и чрезвычайных ситуаций;</w:t>
      </w:r>
    </w:p>
    <w:p w:rsidR="0077674A" w:rsidRPr="0077674A" w:rsidRDefault="0077674A" w:rsidP="0077674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проводить совместно с руководителем службы безопасности (или лицом, назначенным приказом по учреждению ответственным за без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опасность) тренировки с сотрудниками охранных структур для выработки и приобретения навыков по осуществлению необходимых меро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приятий, как при обнаружении подозрительных лиц и предметов, взрыв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ных устройств, других признаков подготовки терактов, так и мер по локализации и минимизации его последствий.</w:t>
      </w:r>
    </w:p>
    <w:p w:rsidR="0077674A" w:rsidRPr="0077674A" w:rsidRDefault="0077674A" w:rsidP="007767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2"/>
      <w:r w:rsidRPr="0077674A">
        <w:rPr>
          <w:rFonts w:ascii="Times New Roman" w:hAnsi="Times New Roman" w:cs="Times New Roman"/>
          <w:b/>
          <w:sz w:val="24"/>
          <w:szCs w:val="24"/>
          <w:u w:val="single"/>
        </w:rPr>
        <w:t>Организация службы по охране объектов УТО</w:t>
      </w:r>
      <w:bookmarkEnd w:id="11"/>
    </w:p>
    <w:p w:rsidR="0077674A" w:rsidRPr="0077674A" w:rsidRDefault="0077674A" w:rsidP="0077674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Субъекты, осуществляющие охранную деятельность, в соответ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ствии с условиями договора обеспечивают:</w:t>
      </w:r>
    </w:p>
    <w:p w:rsidR="0077674A" w:rsidRPr="0077674A" w:rsidRDefault="0077674A" w:rsidP="0077674A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пропускной и внутриобъектовый режимы, взаимодействие со службой безопасности объекта, администрацией;</w:t>
      </w:r>
    </w:p>
    <w:p w:rsidR="0077674A" w:rsidRPr="0077674A" w:rsidRDefault="0077674A" w:rsidP="0077674A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охрану объекта или отдельных его помещений, материальных цен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ностей, выставление постов и маршрутов патрулирования согласно дис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локации, контроль за действиями персонала, посетителей (покупателей, учащихся, отдыхающих, пациентов и т.п.), охрану общественного поряд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ка и пресечение правонарушений в зоне постов и маршрутов патрулиро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вания в рамках своей компетенции;</w:t>
      </w:r>
    </w:p>
    <w:p w:rsidR="0077674A" w:rsidRPr="0077674A" w:rsidRDefault="0077674A" w:rsidP="0077674A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реагирование на сигналы срабатывания средств охранно-пожарной сигнализации и тревожной сигнализации;</w:t>
      </w:r>
    </w:p>
    <w:p w:rsidR="0077674A" w:rsidRPr="0077674A" w:rsidRDefault="0077674A" w:rsidP="0077674A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пресечение несанкционированных проникновений на охраняемый объект;</w:t>
      </w:r>
    </w:p>
    <w:p w:rsidR="0077674A" w:rsidRPr="0077674A" w:rsidRDefault="0077674A" w:rsidP="0077674A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участие в локализации и ликвидации возникших ЧС, в том числе вследствие совершения актов терроризма.</w:t>
      </w:r>
    </w:p>
    <w:p w:rsidR="0077674A" w:rsidRPr="0077674A" w:rsidRDefault="0077674A" w:rsidP="0077674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Сотрудники службы безопасности выполняют служебные обязанности в составе наряда охраны в форменной одежде, экипированные средствами индивидуальной защиты и вооруженные в соответствии с нормативно-правовыми актами, регламентирующими деятельность службы осуществляющей охрану объекта.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Применение оружия осуществляется в соответствии с действующим законодательством Республики Казахстан.</w:t>
      </w:r>
    </w:p>
    <w:p w:rsidR="0077674A" w:rsidRPr="0077674A" w:rsidRDefault="0077674A" w:rsidP="0077674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Ответственными лицами подразделения службы безопасности проверяется готовность наряда перед заступлением на службу к ее несению и проводится инструктаж. В инструктаже службы безопас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ности могут принимать участие руководители объектов, руководящий и инспекторский состав управлений (отделов) специализированной охраны при территориальных органах внутренних дел.</w:t>
      </w:r>
    </w:p>
    <w:p w:rsidR="0077674A" w:rsidRPr="0077674A" w:rsidRDefault="0077674A" w:rsidP="007767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3"/>
      <w:r w:rsidRPr="0077674A">
        <w:rPr>
          <w:rFonts w:ascii="Times New Roman" w:hAnsi="Times New Roman" w:cs="Times New Roman"/>
          <w:b/>
          <w:sz w:val="24"/>
          <w:szCs w:val="24"/>
          <w:u w:val="single"/>
        </w:rPr>
        <w:t>Наличие разработанной документации</w:t>
      </w:r>
      <w:bookmarkEnd w:id="12"/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lastRenderedPageBreak/>
        <w:t>В целях организации надежной антитеррористической защиты объекта рекомендуется иметь следующие документы:</w:t>
      </w:r>
    </w:p>
    <w:p w:rsidR="0077674A" w:rsidRPr="0077674A" w:rsidRDefault="0077674A" w:rsidP="0077674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наличие приказов по организации работы по предупреждению и ликвидации чрезвычайных ситуаций и обеспечению пожарной и промышленной безопасности объекта, определяющих ее состав и задачи при выполнении предупреждающих мероприятий;</w:t>
      </w:r>
    </w:p>
    <w:p w:rsidR="0077674A" w:rsidRPr="0077674A" w:rsidRDefault="0077674A" w:rsidP="0077674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наличие распорядительных документов по определению ответст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венного должностного лица за обеспечение безопасности объекта, и утвержденного порядка действий руководства объекта и субъекта охранной деятельности по предупреждению и ликвидации чрезвычай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ных ситуаций;</w:t>
      </w:r>
    </w:p>
    <w:p w:rsidR="0077674A" w:rsidRPr="0077674A" w:rsidRDefault="0077674A" w:rsidP="0077674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сведения о системе контроля за соблюдением требований аварий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ной безопасности;</w:t>
      </w:r>
    </w:p>
    <w:p w:rsidR="0077674A" w:rsidRPr="0077674A" w:rsidRDefault="0077674A" w:rsidP="0077674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сведения о проведении инструкций о действиях сотрудников объекта и субъектов охранной деятельности при выявлении вызывающих опасность предметов, возникновении и ликвидации чрезвычайных ситуаций;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77674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сведения о мероприятиях по обучению персонала способам защи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ты и действиям в чрезвычайных ситуациях;</w:t>
      </w:r>
    </w:p>
    <w:p w:rsidR="0077674A" w:rsidRPr="0077674A" w:rsidRDefault="0077674A" w:rsidP="0077674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наличие памяток для персонала, посетителей и арендаторов (на объектах массового скопления людей) по действиям в период чрезвы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чайных ситуаций с указанием телефонов органов МВД, МЧС, КНБ, в том числе аналогичных памяток на информационных стендах;</w:t>
      </w:r>
    </w:p>
    <w:p w:rsidR="0077674A" w:rsidRPr="0077674A" w:rsidRDefault="0077674A" w:rsidP="0077674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наличие утвержденных схем эвакуации населения и информационных указателей эвакуации.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4"/>
      <w:r w:rsidRPr="0077674A">
        <w:rPr>
          <w:rFonts w:ascii="Times New Roman" w:hAnsi="Times New Roman" w:cs="Times New Roman"/>
          <w:b/>
          <w:sz w:val="24"/>
          <w:szCs w:val="24"/>
          <w:u w:val="single"/>
        </w:rPr>
        <w:t>Меры инженерно-технической укрепленности объекта</w:t>
      </w:r>
      <w:bookmarkEnd w:id="13"/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Инженерно-техническая укрепленность объекта - это совокупность мероприятий, направленных на усиление конструктивных элементов зданий, помещений и охраняемых территорий, обеспечивающее необхо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димое противодействие несанкционированному проникновению (слу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чайному проходу) в охраняемую зону, взлому и другим преступным посягательствам.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Основой обеспечения надежной защиты объекта от угроз террорис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тического характера и иных посягательств экстремистского характера является их надлежащая инженерно-техническая укрепленность в соче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тании с оборудованием данного объекта системами охранной и тревож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ной сигнализации.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 целесообразных случаях для усиления защиты объекта и опера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тивного реагирования применяются системы контроля и управления доступом, охранного видеонаблюдения и оповещения.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 обоснованных случаях допускается для защиты отдельных конструктивных элементов объекта и уязвимых мест использовать только системы контроля и управления доступом или охранного видеонаблюде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ния, при наличии в них устройств, выполняющих аналогичные функции систем охранной и тревожной сигнализации.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Организация и проведение противопожарных мероприятий, включая оснащение объекта системой пожарной сигнализацией, осуществляется в соответствии с действующими нормативными документами в облас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ти пожарной безопасности.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Пожарная сигнализация при наличии технической возможности под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ключается на отдельные номера пультов централизованного наблюдения.</w:t>
      </w:r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Ограждение периметра, отдельных участков территории объекта.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 Ограждение должно исключать </w:t>
      </w:r>
      <w:r w:rsidRPr="00776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случайный</w:t>
      </w:r>
      <w:r w:rsidRPr="0077674A">
        <w:rPr>
          <w:rFonts w:ascii="Times New Roman" w:hAnsi="Times New Roman" w:cs="Times New Roman"/>
          <w:sz w:val="24"/>
          <w:szCs w:val="24"/>
        </w:rPr>
        <w:t xml:space="preserve"> вход (проход) людей (животных), въезд транспорта или затруднять проникновение нарушителей на охраняемую территорию объекта, минуя главный вход (контрольно-пропускной пункт, калитки, ворота и другие официальные проходы).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 На объектах, к которым предъявляются требования о запрете </w:t>
      </w:r>
      <w:r w:rsidRPr="00776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несанкционированного</w:t>
      </w:r>
      <w:r w:rsidRPr="0077674A">
        <w:rPr>
          <w:rFonts w:ascii="Times New Roman" w:hAnsi="Times New Roman" w:cs="Times New Roman"/>
          <w:sz w:val="24"/>
          <w:szCs w:val="24"/>
        </w:rPr>
        <w:t xml:space="preserve"> проникновения, должно устанавливаться </w:t>
      </w:r>
      <w:r w:rsidRPr="0077674A">
        <w:rPr>
          <w:rFonts w:ascii="Times New Roman" w:hAnsi="Times New Roman" w:cs="Times New Roman"/>
          <w:sz w:val="24"/>
          <w:szCs w:val="24"/>
        </w:rPr>
        <w:lastRenderedPageBreak/>
        <w:t>дополнительное ограждение для усиления основного ограждения территории объектов.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 Ограждение, как правило, должно выполняться в виде прямо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линейных участков, с минимальным количеством изгибов и поворотов, ограничивающих наблюдение и затрудняющих применение технических средств охраны.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К ограждению не должны примыкать какие-либо пристройки, кроме зданий, являющихся продолжением периметра. На последних, если это одноэтажное здание, следует также устанавливать дополнительное ограждение.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Ограждение не должно иметь лазов, проломов и других поврежде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ний, а также не запираемых дверей, ворот и калиток.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 Выбор конструкций и материалов основного ограждения объек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та, обеспечивающих требуемую надежность защиты объекта, произво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дится в соответствии с категорией объекта (техническим паспортом объекта, другими руководящими и нормативными документами).</w:t>
      </w:r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Ворота, калитки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 Ворота устанавливаются на автомобильных и железнодорож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ных въездах на территорию объекта. По периметру территории охра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няемого объекта могут устанавливаться как основные, так и запасные или аварийные ворота.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На отдельных участках периметра объектов и с внешней стороны ворот на объектах (в соответствии с ведомственными требованиями) следует устанавливать специальные устройства для ограничения скорости движения автотранспорта, а на особо важных объектах - противотаранные устройства, либо использовать шлюзовую систему ворот.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 Конструкция ворот должна обеспечивать их жесткую фиксацию в закрытом положении.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Ворота с электроприводом и дистанционным управлением должны оборудоваться устройствами аварийной остановки и открытия вручную на случай неисправности или отключения электропитания.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Ворота следует оборудовать ограничителями или стопорами для предотвращения произвольного открывания (движения).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 При использовании замков в качестве запирающих устройств основных ворот следует устанавливать замки гаражного типа или навесные. Запасные или аварийные ворота (запасные или аварийные) со стороны охраняемой территории должны запираться на засовы и навесные замки.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Калитка запирается на врезной, накладной замок или на засов с навесным замком.</w:t>
      </w:r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Контрольно-пропускной пункт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 Объект, на котором установлен пропускной режим, должен оборудоваться КПП для прохода людей и проезда транспорта.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Осмотр автотранспорта на КПП </w:t>
      </w:r>
      <w:r w:rsidRPr="00776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рекомендуется</w:t>
      </w:r>
      <w:r w:rsidRPr="0077674A">
        <w:rPr>
          <w:rFonts w:ascii="Times New Roman" w:hAnsi="Times New Roman" w:cs="Times New Roman"/>
          <w:sz w:val="24"/>
          <w:szCs w:val="24"/>
        </w:rPr>
        <w:t xml:space="preserve"> осуществлять с использованием смотровых площадок, эстакад.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 Для пропуска на объект сотрудников и посетителей КПП обо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рудуется турникетами. В случае, если рядом с КПП отсутствуют въездные ворота, конструкция турникетов не должна препятствовать экстренной эвакуации людей.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 Устройства управления механизмами открывания, прохода/ проезда, охранным освещением и стационарными средствами досмотра должны размещаться в помещении КПП или на его наружной стене со стороны охраняемой территории. В последнем случае должен исклю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чаться доступ к устройствам управления посторонних лиц.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lastRenderedPageBreak/>
        <w:t xml:space="preserve"> Окна КПП и двери должны оборудоваться защитными конструкциями. Для контроля в неурочное время подъезжающего транспорта и прибывающих граждан сплошные ворота и входная дверь на территорию объекта должны быть оборудованы смотровыми окошками и «глазками», целесообразно также использовать средства видео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наблюдения и переговорное устройство.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 Места несения службы охранниками оборудуются индивидуальными средствами защиты с целью воспрепятствования проникно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вению преступников, обеспечения личной защищенности охраны и воз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можности принятия мер противодействия.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 В зависимости от категории объекта на КПП </w:t>
      </w:r>
      <w:r w:rsidRPr="00776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рекомендуется </w:t>
      </w:r>
      <w:r w:rsidRPr="0077674A">
        <w:rPr>
          <w:rFonts w:ascii="Times New Roman" w:hAnsi="Times New Roman" w:cs="Times New Roman"/>
          <w:sz w:val="24"/>
          <w:szCs w:val="24"/>
        </w:rPr>
        <w:t>предусмотреть:</w:t>
      </w:r>
    </w:p>
    <w:p w:rsidR="0077674A" w:rsidRPr="0077674A" w:rsidRDefault="0077674A" w:rsidP="0077674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помещение для хранения и оформления пропусков (карточек);</w:t>
      </w:r>
    </w:p>
    <w:p w:rsidR="0077674A" w:rsidRPr="0077674A" w:rsidRDefault="0077674A" w:rsidP="0077674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камеру хранения личных вещей персонала и посетителей объекта;</w:t>
      </w:r>
    </w:p>
    <w:p w:rsidR="0077674A" w:rsidRPr="0077674A" w:rsidRDefault="0077674A" w:rsidP="0077674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комнату досмотра;</w:t>
      </w:r>
    </w:p>
    <w:p w:rsidR="0077674A" w:rsidRPr="0077674A" w:rsidRDefault="0077674A" w:rsidP="0077674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помещение для сотрудников охраны и размещения технических средств охраны.</w:t>
      </w:r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Дверные конструкции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Входные двери объектов должны быть исправными, хорошо подогнанными под дверную коробку и обеспечивать надежную защиту помещений объекта.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Входные наружные двери, по возможности, должны открываться наружу.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Двухстворчатые двери должны оборудоваться двумя стопорными задвижками (шпингалетами), устанавливаемыми в верхней и нижней части одного дверного полотна.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 Дверные проемы (тамбуры) центрального и запасных входов на объект, при отсутствии около них постов охраны, следует оборудо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вать дополнительной запирающейся дверью.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При невозможности установки дополнительных дверей необходимо входные двери блокировать техническими средствами охраны раннего обнаружения, подающими тревожное извещение при попытке подбора ключей или взлома двери.</w:t>
      </w:r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Оконные конструкции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 Оконные конструкции (окна, форточки, фрамуги) во всех поме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щениях охраняемого объекта должны быть остеклены, иметь надежные и исправные запирающие устройства, в целесообразных случаях обо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рудованы ТСО.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 При оборудовании оконных конструкций металлическими решетками их следует устанавливать с внутренней стороны помещения или между рамами, которые должны иметь открывающуюся конструк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цию.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Решетки должны обеспечивать как надежную защиту оконного проема, так и быструю эвакуацию людей из помещения в экстремаль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ных ситуациях.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При установке защитного остекления всех классов - решетки, став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ни, жалюзи и др. силовые элементы на окна могут не устанавливаться.</w:t>
      </w:r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Другие технологические каналы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Двери и коробки чердачных и подвальных дверей (погрузо-разгрузочных люков) по конструкции и прочности должны быть аналогич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ными входным наружным дверям, закрываться на замки и опечаты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ваться должностными лицами, определенными администрацией объекта.</w:t>
      </w:r>
    </w:p>
    <w:p w:rsidR="0077674A" w:rsidRPr="0077674A" w:rsidRDefault="0077674A" w:rsidP="0077674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5"/>
      <w:r w:rsidRPr="0077674A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объекта техническими средствами охран</w:t>
      </w:r>
      <w:r w:rsidRPr="0077674A">
        <w:rPr>
          <w:rFonts w:ascii="Times New Roman" w:hAnsi="Times New Roman" w:cs="Times New Roman"/>
          <w:b/>
          <w:sz w:val="24"/>
          <w:szCs w:val="24"/>
          <w:u w:val="single"/>
        </w:rPr>
        <w:softHyphen/>
        <w:t>ной и тревожной сигнализации</w:t>
      </w:r>
      <w:bookmarkEnd w:id="14"/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Защита периметра территории и открытых площадок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 Технические средства периметральной охранной сигнализации должны выбираться в зависимости от вида предполагаемой угрозы объекту, требований к уровню его защищенности, помеховой </w:t>
      </w:r>
      <w:r w:rsidRPr="0077674A">
        <w:rPr>
          <w:rFonts w:ascii="Times New Roman" w:hAnsi="Times New Roman" w:cs="Times New Roman"/>
          <w:sz w:val="24"/>
          <w:szCs w:val="24"/>
        </w:rPr>
        <w:lastRenderedPageBreak/>
        <w:t>обстанов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ки, рельефа местности, протяженности и технической укрепленности периметра, типа ограждения, наличия дорог вдоль периметра, зоны отторжения, её ширины.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 Охранная сигнализация периметра объекта проектируется, как правило, однорубежной.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 целесообразных случаях для усиления охраны, определения направления движения нарушителя, блокировки уязвимых мест следует применять многорубежную охрану.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 Технические средства охранной сигнализации периметра могут размещаться на ограждении, зданиях, строениях, сооружениях или в зоне отторжения. Охранные извещатели должны устанавливаться на стенах, специальных столбах или стойках, обеспечивающих отсутст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вие колебаний, вибраций.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 Все оборудование, входящее в систему охранной сигнализации периметра, должно иметь защиту от вскрытия.</w:t>
      </w:r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Защита здания, помещений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 Техническими средствами охранной сигнализации </w:t>
      </w:r>
      <w:r w:rsidRPr="00776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рекомендуется</w:t>
      </w:r>
      <w:r w:rsidRPr="0077674A">
        <w:rPr>
          <w:rFonts w:ascii="Times New Roman" w:hAnsi="Times New Roman" w:cs="Times New Roman"/>
          <w:sz w:val="24"/>
          <w:szCs w:val="24"/>
        </w:rPr>
        <w:t xml:space="preserve"> оборудовать все уязвимые места здания (окна, двери, люки, вентиляционные шахты, короба и т. д.), через которые возможно несанк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ционированное проникновение в помещения объекта.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 Устанавливаемые в зданиях технические средства охраны должны вписываться в интерьер помещения и по возможности устанав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ливаться скрытно или маскироваться.</w:t>
      </w:r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Защита персонала и посетителей объекта</w:t>
      </w:r>
    </w:p>
    <w:p w:rsidR="0077674A" w:rsidRPr="0077674A" w:rsidRDefault="0077674A" w:rsidP="0077674A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 Для оперативной передачи сообщений на центральный пункт охраны или дежурную часть органа внутренних дел непосредственно или через специализированные охранные структуры о противоправных дейст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виях в отношении персонала или посетителей объект должен оборудовать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ся устройствами тревожной сигнализации (ТС): механическими кнопка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ми, радиокнопками, радиобрелками, мобильными телефонными системами, педалями, оптико-электронными извещателями и другими устройствами.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Система тревожной сигнализации организуется «без права отключения».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Ручные и ножные устройства ТС должны размещаться в местах, незаметных для посетителей.</w:t>
      </w:r>
    </w:p>
    <w:p w:rsidR="0077674A" w:rsidRPr="0077674A" w:rsidRDefault="0077674A" w:rsidP="0077674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Устройства ТС на объекте </w:t>
      </w:r>
      <w:r w:rsidRPr="00776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рекомендуется</w:t>
      </w:r>
      <w:r w:rsidRPr="0077674A">
        <w:rPr>
          <w:rFonts w:ascii="Times New Roman" w:hAnsi="Times New Roman" w:cs="Times New Roman"/>
          <w:sz w:val="24"/>
          <w:szCs w:val="24"/>
        </w:rPr>
        <w:t xml:space="preserve"> устанавливать:</w:t>
      </w:r>
    </w:p>
    <w:p w:rsidR="0077674A" w:rsidRPr="0077674A" w:rsidRDefault="0077674A" w:rsidP="007767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на постах и в помещениях охраны, расположенных в здании, строении, сооружении и на охраняемой территории;</w:t>
      </w:r>
    </w:p>
    <w:p w:rsidR="0077674A" w:rsidRPr="0077674A" w:rsidRDefault="0077674A" w:rsidP="007767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у центрального входа и запасных выходах в здание;</w:t>
      </w:r>
    </w:p>
    <w:p w:rsidR="0077674A" w:rsidRPr="0077674A" w:rsidRDefault="0077674A" w:rsidP="007767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на охраняемой территории у центрального входа (въезда) и запас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ных выходах (выездах);</w:t>
      </w:r>
    </w:p>
    <w:p w:rsidR="0077674A" w:rsidRPr="0077674A" w:rsidRDefault="0077674A" w:rsidP="007767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 кабинетах руководства организации;</w:t>
      </w:r>
    </w:p>
    <w:p w:rsidR="0077674A" w:rsidRPr="0077674A" w:rsidRDefault="0077674A" w:rsidP="007767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 других местах по указанию руководителя (собственника) объекта или по рекомендации сотрудника охраны.</w:t>
      </w:r>
    </w:p>
    <w:p w:rsidR="0077674A" w:rsidRPr="0077674A" w:rsidRDefault="0077674A" w:rsidP="0077674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ookmark6"/>
      <w:r w:rsidRPr="0077674A">
        <w:rPr>
          <w:rFonts w:ascii="Times New Roman" w:hAnsi="Times New Roman" w:cs="Times New Roman"/>
          <w:b/>
          <w:sz w:val="24"/>
          <w:szCs w:val="24"/>
          <w:u w:val="single"/>
        </w:rPr>
        <w:t>Применение систем охранного видеонаблюдения</w:t>
      </w:r>
      <w:bookmarkEnd w:id="15"/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Системы охранного видеонаблюдения (СОВ) должны обеспечи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вать передачу визуальной информации о состоянии охраняемых зон, помещений, периметра и территории объекта в помещение охраны. Применение охранного видеонаблюдения позволяет в случае получения извещения о тревоге определить характер нарушения, место нарушения, направление движения нарушителя, определить оптимальные меры про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тиводействия и своевременно подать сигнал тревоги в органы внутрен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них дел.</w:t>
      </w:r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lastRenderedPageBreak/>
        <w:t>На объекте камерами видеонаблюдения следует оборудовать:</w:t>
      </w:r>
    </w:p>
    <w:p w:rsidR="0077674A" w:rsidRPr="0077674A" w:rsidRDefault="0077674A" w:rsidP="0077674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периметр территории;</w:t>
      </w:r>
    </w:p>
    <w:p w:rsidR="0077674A" w:rsidRPr="0077674A" w:rsidRDefault="0077674A" w:rsidP="0077674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КПП;</w:t>
      </w:r>
    </w:p>
    <w:p w:rsidR="0077674A" w:rsidRPr="0077674A" w:rsidRDefault="0077674A" w:rsidP="0077674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главный и служебные входы;</w:t>
      </w:r>
    </w:p>
    <w:p w:rsidR="0077674A" w:rsidRPr="0077674A" w:rsidRDefault="0077674A" w:rsidP="0077674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другие помещения по усмотрению руководства (собственника) объекта или по рекомендации подразделения охраны.</w:t>
      </w:r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 темное время суток, если освещенность охраняемой зоны ниже чувствительности камерами видеонаблюдения, объект (зона объекта) должен оборудоваться охранным освещением видимого или инфракрасного диапазона. Зоны охранного освещения должны совпа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дать с зоной обзора камерами видеонаблюдения. При использовании СОВ цветного изображения применение инфракрасного освещения не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допустимо. Кроме того, СОВ цветного изображения не рекомендуется применять на периметре территории.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Для записи видеоизображений могут применяться видеонакопители.</w:t>
      </w:r>
    </w:p>
    <w:p w:rsidR="0077674A" w:rsidRPr="0077674A" w:rsidRDefault="0077674A" w:rsidP="0077674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7"/>
      <w:r w:rsidRPr="0077674A">
        <w:rPr>
          <w:rFonts w:ascii="Times New Roman" w:hAnsi="Times New Roman" w:cs="Times New Roman"/>
          <w:b/>
          <w:sz w:val="24"/>
          <w:szCs w:val="24"/>
          <w:u w:val="single"/>
        </w:rPr>
        <w:t>Создание системы оповещения</w:t>
      </w:r>
      <w:bookmarkEnd w:id="16"/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Система оповещения на охраняемом объекте и его территории создается для оперативного информирования людей о возникшей или приближающейся внештатной ситуации (аварии, пожаре, стихийном бедствии, нападении, акте терроризма) и координации их действий. Порядок оповещения определяется руководителем объекта.</w:t>
      </w:r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Оповещение людей, находящихся на объекте, должно осуществ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ляться с помощью технических средств, которые должны обеспечивать:</w:t>
      </w:r>
    </w:p>
    <w:p w:rsidR="0077674A" w:rsidRPr="0077674A" w:rsidRDefault="0077674A" w:rsidP="0077674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подачу звуковых и/или световых сигналов в здания и помещения, на участки территории объекта с постоянным или временным пребы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ванием людей;</w:t>
      </w:r>
    </w:p>
    <w:p w:rsidR="0077674A" w:rsidRPr="0077674A" w:rsidRDefault="0077674A" w:rsidP="0077674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трансляцию речевой информации о характере опасности, необхо</w:t>
      </w:r>
      <w:r w:rsidRPr="0077674A">
        <w:rPr>
          <w:rFonts w:ascii="Times New Roman" w:hAnsi="Times New Roman" w:cs="Times New Roman"/>
          <w:sz w:val="24"/>
          <w:szCs w:val="24"/>
        </w:rPr>
        <w:softHyphen/>
        <w:t xml:space="preserve">димости и </w:t>
      </w:r>
      <w:r w:rsidRPr="0077674A">
        <w:rPr>
          <w:rFonts w:ascii="Times New Roman" w:hAnsi="Times New Roman" w:cs="Times New Roman"/>
          <w:sz w:val="24"/>
          <w:szCs w:val="24"/>
        </w:rPr>
        <w:lastRenderedPageBreak/>
        <w:t>путях эвакуации, других действиях, направленных на обес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печение безопасности.</w:t>
      </w:r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Эвакуация людей по сигналам оповещения должна сопровождаться:</w:t>
      </w:r>
    </w:p>
    <w:p w:rsidR="0077674A" w:rsidRPr="0077674A" w:rsidRDefault="0077674A" w:rsidP="0077674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включением аварийного освещения;</w:t>
      </w:r>
    </w:p>
    <w:p w:rsidR="0077674A" w:rsidRPr="0077674A" w:rsidRDefault="0077674A" w:rsidP="0077674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передачей специально разработанных текстов, направленных на предотвращение паники и других явлений, усложняющих процесс эва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куации (скопление людей в проходах, тамбурах, на лестничных клетках и других местах);</w:t>
      </w:r>
    </w:p>
    <w:p w:rsidR="0077674A" w:rsidRPr="0077674A" w:rsidRDefault="0077674A" w:rsidP="0077674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включением световых указателей направления и путей эвакуации;</w:t>
      </w:r>
    </w:p>
    <w:p w:rsidR="0077674A" w:rsidRPr="0077674A" w:rsidRDefault="0077674A" w:rsidP="0077674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дистанционным открыванием дверей дополнительных эвакуацион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ных выходов (например, оборудованных электромагнитными замками).</w:t>
      </w:r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Сигналы оповещения должны отличаться от сигналов другого назначения. Количество оповещателей, их мощность должны обеспечи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вать необходимую слышимость во всех местах постоянного или вре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менного пребывания людей.</w:t>
      </w:r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На охраняемой территории следует применять рупорные громко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говорители. Они могут устанавливаться на опорах освещения, стенах зданий и других конструкциях.</w:t>
      </w:r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Оповещатели не должны иметь регуляторов громкости и разъем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ных соединений.</w:t>
      </w:r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Коммуникации систем оповещения в отдельных случаях допус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кается проектировать совмещенными с радиотрансляционной сетью объекта.</w:t>
      </w:r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Управление системой оповещения должно осуществляться из помещения охраны, диспетчерской или другого специального помещения.</w:t>
      </w:r>
    </w:p>
    <w:p w:rsidR="0077674A" w:rsidRPr="0077674A" w:rsidRDefault="0077674A" w:rsidP="0077674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ookmark8"/>
      <w:r w:rsidRPr="0077674A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объекта системой охранного освещения</w:t>
      </w:r>
      <w:bookmarkEnd w:id="17"/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Периметр территории, здания охраняемого объекта должен быть оборудован системой охранного освещения согласно ГОСТу, предус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мотренного для этого объекта.</w:t>
      </w:r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Охранное освещение должно обеспечивать необходимые усло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вия видимости ограждения территории, периметра здания, зоны оттор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жения, тропы наряда (путей обхода).</w:t>
      </w:r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 состав охранного освещения должны входить:</w:t>
      </w:r>
    </w:p>
    <w:p w:rsidR="0077674A" w:rsidRPr="0077674A" w:rsidRDefault="0077674A" w:rsidP="0077674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осветительные приборы;</w:t>
      </w:r>
    </w:p>
    <w:p w:rsidR="0077674A" w:rsidRPr="0077674A" w:rsidRDefault="0077674A" w:rsidP="0077674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кабельные и проводные сети;</w:t>
      </w:r>
    </w:p>
    <w:p w:rsidR="0077674A" w:rsidRPr="0077674A" w:rsidRDefault="0077674A" w:rsidP="0077674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аппаратура управления.</w:t>
      </w:r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 ночное время охранное освещение должно постоянно рабо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тать. Дополнительное охранное освещение должно включаться только при нарушении охраняемых участков в ночное время, а при плохой види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мости и в дневное.</w:t>
      </w:r>
    </w:p>
    <w:p w:rsidR="0077674A" w:rsidRPr="0077674A" w:rsidRDefault="0077674A" w:rsidP="0077674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Сеть охранного освещения по периметру объекта и на территории должна выполняться отдельно от сети наружного освещения и разде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ляться на самостоятельные участки.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Для конкретизации использования данных методических рекоменда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ций целесообразно условно выделять следующие типовые ситуации:</w:t>
      </w:r>
    </w:p>
    <w:p w:rsidR="0077674A" w:rsidRPr="0077674A" w:rsidRDefault="0077674A" w:rsidP="0077674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обострение криминогенной обстановки в регионе или городе в связи с неблагоприятными процессами, продолжающимися военными конфликтами в близ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лежащих государствах, высказываниями террористами угроз в СМИ;</w:t>
      </w:r>
    </w:p>
    <w:p w:rsidR="0077674A" w:rsidRPr="0077674A" w:rsidRDefault="0077674A" w:rsidP="0077674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lastRenderedPageBreak/>
        <w:t>обнаружение персоналом объекта предмета с явными признаками ВУ или иного взрывоопасного предмета, способного причинить смерть, серьезные увечья людям или существенный материальный ущерб объекту;</w:t>
      </w:r>
    </w:p>
    <w:p w:rsidR="0077674A" w:rsidRPr="0077674A" w:rsidRDefault="0077674A" w:rsidP="0077674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обнаружение подозрительных предметов, требующих специальной проверки в целях установления их реальной взрывной, радиационной, химической и биологической опасности (предметов, имитирующих ВВ и ВУ, радиационно-опасных предметов, сильнодействующих и ядовитых веществ, животных, инфицированных возбудителями особо опасных инфекций);</w:t>
      </w:r>
    </w:p>
    <w:p w:rsidR="0077674A" w:rsidRPr="0077674A" w:rsidRDefault="0077674A" w:rsidP="0077674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совершение акта терроризма (или диверсии) способом взрыва, повлекший за собой человеческие жертвы, уничтожение и повреждение материальных ценностей, панику, серьезные убытки в бизнесе, длитель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ное отключение электроэнергии, тепла, газа;</w:t>
      </w:r>
    </w:p>
    <w:p w:rsidR="0077674A" w:rsidRPr="0077674A" w:rsidRDefault="0077674A" w:rsidP="0077674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получение руководителем или служащими объекта конкретных угроз террористического характера по телефону, в виде анонимных писем или по иным средствам коммуникации;</w:t>
      </w:r>
    </w:p>
    <w:p w:rsidR="0077674A" w:rsidRPr="0077674A" w:rsidRDefault="0077674A" w:rsidP="0077674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совершение актов терроризма путем захвата и удержания залож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ников на территории или в помещениях объекта;</w:t>
      </w:r>
    </w:p>
    <w:p w:rsidR="0077674A" w:rsidRPr="0077674A" w:rsidRDefault="0077674A" w:rsidP="0077674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взаимодействие с правоохранительными органами и другими ведомствами и организациями, прибывшими на объект по факту происшествия террористической или диверсионной окраски;</w:t>
      </w:r>
    </w:p>
    <w:p w:rsidR="0077674A" w:rsidRPr="0077674A" w:rsidRDefault="0077674A" w:rsidP="0077674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восстановление нормального режима работы объекта, ликвидация последствий происшествия, устранение причин и условий, способство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вавших совершению акта терроризма и возникновению чрезвычайной ситуации.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По статистике первыми чаще всего обнаруживают взрывные устройства или подозрительные предметы рядовые сотрудники объекта УТО (уборщики, ремонтники, сотрудники технических служб, продавцы и т.д.). В этой связи, руководству администрации объекта УТО необхо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димо выстраивать отношения с персоналом так, чтобы они в макси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мальной степени содействовали в предотвращении актов терроризма, и проводить соответствующую работу со своим персоналом путём ознакомления с инструкциями (памятками), проведением регулярных инструктажей, учений и т. п.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Основными формами антитеррористического обучения являются лекции и семинары, индивидуальная подготовка и общие антитеррорис-тические учения персонала.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Следует также организовывать и совместные антитеррористические учения персонала объектов с правоохранительными органами, что поз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волит отладить взаимодействие с правоохранительными органами, глуб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же понять роль и место объектовых профилактических мероприятий в общей системе профилактических мер в противодействии терроризму.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Одно из основных условий эффективности разрабатываемых меро</w:t>
      </w:r>
      <w:r w:rsidRPr="0077674A">
        <w:rPr>
          <w:rFonts w:ascii="Times New Roman" w:hAnsi="Times New Roman" w:cs="Times New Roman"/>
          <w:sz w:val="24"/>
          <w:szCs w:val="24"/>
        </w:rPr>
        <w:softHyphen/>
        <w:t xml:space="preserve">приятий - </w:t>
      </w:r>
      <w:r w:rsidRPr="00776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поддержание системы антитеррористической защиты в постоянной готовности.</w:t>
      </w:r>
      <w:r w:rsidRPr="0077674A">
        <w:rPr>
          <w:rFonts w:ascii="Times New Roman" w:hAnsi="Times New Roman" w:cs="Times New Roman"/>
          <w:sz w:val="24"/>
          <w:szCs w:val="24"/>
        </w:rPr>
        <w:t xml:space="preserve"> Систематически следует проводить ввод</w:t>
      </w:r>
      <w:r w:rsidRPr="0077674A">
        <w:rPr>
          <w:rFonts w:ascii="Times New Roman" w:hAnsi="Times New Roman" w:cs="Times New Roman"/>
          <w:sz w:val="24"/>
          <w:szCs w:val="24"/>
        </w:rPr>
        <w:softHyphen/>
        <w:t xml:space="preserve">ный инструктаж при приеме сотрудника на работу, повышении по службе, плановые занятия по подразделениям, внутренние учения для всего персонала и т. д. 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К методическим рекомендациям для руководителей и персонала объектов, уязвимых в террористическом отношении, по вопросам организации работы по обеспечению их антитеррористической защищенности 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>Типовая инструкция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>для руководителей и персонала объекта, уязвимого в террористическом отношении при возникновении угрозы совершения террористического акта или иных противоправных действий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Руководители и персонал объекта с массовым пребыванием граждан обязаны: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7767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>При обнаружении постороннего подозрительного предмета, похожего на взрывное устройство.</w:t>
      </w:r>
    </w:p>
    <w:p w:rsidR="0077674A" w:rsidRPr="0077674A" w:rsidRDefault="0077674A" w:rsidP="0077674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по указанию руководителя или самостоятельно сообщить по телефону «102» - в дежурную часть ОВД (полицию), «112» - в службу спасения о случившемся с указанием наименования объекта, его адреса, времени обнаружения предмета; </w:t>
      </w:r>
    </w:p>
    <w:p w:rsidR="0077674A" w:rsidRPr="0077674A" w:rsidRDefault="0077674A" w:rsidP="0077674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до прибытия правоохранительных органов, аварийно-спасательных служб принять меры к оповещению и эвакуации персонала и посетителей, оградить и перекрыть доступ к месту обнаружения подозрительного предмета. 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>Категорически запрещается</w:t>
      </w:r>
      <w:r w:rsidRPr="0077674A">
        <w:rPr>
          <w:rFonts w:ascii="Times New Roman" w:hAnsi="Times New Roman" w:cs="Times New Roman"/>
          <w:sz w:val="24"/>
          <w:szCs w:val="24"/>
        </w:rPr>
        <w:t xml:space="preserve"> прикасаться к подозрительному предмету, самостоятельно вскрывать, перемещать и накрывать его чем-либо, а также пользоваться вблизи предмета средствами радио и сотовой связи; 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/>
        </w:rPr>
      </w:pPr>
      <w:r w:rsidRPr="0077674A">
        <w:rPr>
          <w:rFonts w:ascii="Times New Roman" w:hAnsi="Times New Roman" w:cs="Times New Roman"/>
          <w:b/>
          <w:bCs/>
          <w:iCs/>
          <w:sz w:val="24"/>
          <w:szCs w:val="24"/>
          <w:lang/>
        </w:rPr>
        <w:t>Помните! 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</w:t>
      </w:r>
    </w:p>
    <w:p w:rsidR="0077674A" w:rsidRPr="0077674A" w:rsidRDefault="0077674A" w:rsidP="0077674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закрыть помещения, в которых находятся материальные ценности и документы, в случае необходимости принять меры к их эвакуации; </w:t>
      </w:r>
    </w:p>
    <w:p w:rsidR="0077674A" w:rsidRPr="0077674A" w:rsidRDefault="0077674A" w:rsidP="0077674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по прибытии представителей правоохранительных органов, аварийно-спасательных служб проинформировать их о ситуации, обеспечить возможность доступа к месту обнаружения подозрительного предмета, в дальнейшем действовать                               по их указаниям;</w:t>
      </w:r>
    </w:p>
    <w:p w:rsidR="0077674A" w:rsidRPr="0077674A" w:rsidRDefault="0077674A" w:rsidP="0077674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получив информацию о возможности возобновления дальнейшей работы объекта, продолжать выполнять свои служебные обязанности.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 xml:space="preserve">2. При получении по телефону сообщения об угрозе минирования объекта. </w:t>
      </w:r>
    </w:p>
    <w:p w:rsidR="0077674A" w:rsidRPr="0077674A" w:rsidRDefault="0077674A" w:rsidP="0077674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при наличии на Вашем телефонном аппарате автомата определения номера - запишите определившийся номер в тетрадь; </w:t>
      </w:r>
    </w:p>
    <w:p w:rsidR="0077674A" w:rsidRPr="0077674A" w:rsidRDefault="0077674A" w:rsidP="0077674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при наличии функции автоматического ответчика активизировать ее и попытаться зафиксировать весь ход разговора;</w:t>
      </w:r>
    </w:p>
    <w:p w:rsidR="0077674A" w:rsidRPr="0077674A" w:rsidRDefault="0077674A" w:rsidP="0077674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если указанные функции отсутствуют, постараться дословно запомнить разговор, по возможности записать его содержание на бумаге;</w:t>
      </w:r>
    </w:p>
    <w:p w:rsidR="0077674A" w:rsidRPr="0077674A" w:rsidRDefault="0077674A" w:rsidP="0077674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по ходу разговора отметьте пол, возраст, особенности речи звонившего (голос, темп речи, произношение, манера речи и т.д.);</w:t>
      </w:r>
    </w:p>
    <w:p w:rsidR="0077674A" w:rsidRPr="0077674A" w:rsidRDefault="0077674A" w:rsidP="0077674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отметьте звуковой фон (шум, звуки, голоса);</w:t>
      </w:r>
    </w:p>
    <w:p w:rsidR="0077674A" w:rsidRPr="0077674A" w:rsidRDefault="0077674A" w:rsidP="0077674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отметьте характер звонка (городской или междугородний);</w:t>
      </w:r>
    </w:p>
    <w:p w:rsidR="0077674A" w:rsidRPr="0077674A" w:rsidRDefault="0077674A" w:rsidP="0077674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зафиксируйте точное время начала разговора и его продолжительность;</w:t>
      </w:r>
    </w:p>
    <w:p w:rsidR="0077674A" w:rsidRPr="0077674A" w:rsidRDefault="0077674A" w:rsidP="0077674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по указанию руководителя или самостоятельно сообщить по телефону «102» - в дежурную часть ОВД (полицию), «112» - в службу спасения о случившемся с указанием наименования объекта, его адреса, времени обнаружения предмета; </w:t>
      </w:r>
    </w:p>
    <w:p w:rsidR="0077674A" w:rsidRPr="0077674A" w:rsidRDefault="0077674A" w:rsidP="0077674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lastRenderedPageBreak/>
        <w:t xml:space="preserve">до прибытия представителей правоохранительных органов, аварийно-спасательных служб примите меры к оповещению персонала и посетителей объекта с целью их последующей эвакуации; </w:t>
      </w:r>
    </w:p>
    <w:p w:rsidR="0077674A" w:rsidRPr="0077674A" w:rsidRDefault="0077674A" w:rsidP="0077674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закройте помещения, в которых находятся материальные ценности и документы, в случае необходимости принять меры                     к их эвакуации; </w:t>
      </w:r>
    </w:p>
    <w:p w:rsidR="0077674A" w:rsidRPr="0077674A" w:rsidRDefault="0077674A" w:rsidP="0077674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по прибытии представителей правоохранительных органов, аварийно-спасательных служб проинформируйте их о ситуации, обеспечьте возможность доступа на территорию и в помещения объекта, в дальнейшем действуйте по их указаниям;</w:t>
      </w:r>
    </w:p>
    <w:p w:rsidR="0077674A" w:rsidRPr="0077674A" w:rsidRDefault="0077674A" w:rsidP="0077674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получив информацию о возможности возобновления дальнейшей работы, продолжайте выполнять свои служебные обязанности.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ab/>
        <w:t xml:space="preserve">Учитывая, что в настоящее время телефон часто используется для сообщения сведений, содержащих информацию о заложенных взрывных устройствах, о захвате людей в заложники, вымогательстве и шантаже, </w:t>
      </w:r>
      <w:r w:rsidRPr="0077674A">
        <w:rPr>
          <w:rFonts w:ascii="Times New Roman" w:hAnsi="Times New Roman" w:cs="Times New Roman"/>
          <w:b/>
          <w:sz w:val="24"/>
          <w:szCs w:val="24"/>
        </w:rPr>
        <w:t>не оставляйте без внимания ни одного подобного сигнала</w:t>
      </w:r>
      <w:r w:rsidRPr="0077674A">
        <w:rPr>
          <w:rFonts w:ascii="Times New Roman" w:hAnsi="Times New Roman" w:cs="Times New Roman"/>
          <w:sz w:val="24"/>
          <w:szCs w:val="24"/>
        </w:rPr>
        <w:t>!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По возможности, необходимо оснастить телефоны учреждения, указанные в официальных справочниках, автоматическими определителями номера и записывающей аппаратурой.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>3. При поступлении угрозы в письменной форме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Угрозы в письменной форме могут поступить в учреждение              как по почте, так и в результате обнаружения различного рода анонимных материалов </w:t>
      </w:r>
      <w:r w:rsidRPr="0077674A">
        <w:rPr>
          <w:rFonts w:ascii="Times New Roman" w:hAnsi="Times New Roman" w:cs="Times New Roman"/>
          <w:i/>
          <w:sz w:val="24"/>
          <w:szCs w:val="24"/>
        </w:rPr>
        <w:t>(записки, надписи, информация на дискете и т.д.)</w:t>
      </w:r>
      <w:r w:rsidRPr="0077674A">
        <w:rPr>
          <w:rFonts w:ascii="Times New Roman" w:hAnsi="Times New Roman" w:cs="Times New Roman"/>
          <w:sz w:val="24"/>
          <w:szCs w:val="24"/>
        </w:rPr>
        <w:t>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После получения материала угрожающего характера необходимо ограничить круг лиц, знакомившихся с содержанием документа, а также принять меры к его сохранению и своевременной передаче в правоохранительные органы. 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>В этих целях:</w:t>
      </w:r>
    </w:p>
    <w:p w:rsidR="0077674A" w:rsidRPr="0077674A" w:rsidRDefault="0077674A" w:rsidP="007767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с полученным материалом необходимо обращаться                              с максимальной осторожностью, по возможности, упаковать его в чистый, плотно закрывающийся полиэтиленовый пакет и поместить в плотную папку; </w:t>
      </w:r>
    </w:p>
    <w:p w:rsidR="0077674A" w:rsidRPr="0077674A" w:rsidRDefault="0077674A" w:rsidP="007767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стараться не оставлять на документе отпечатков своих пальцев;</w:t>
      </w:r>
    </w:p>
    <w:p w:rsidR="0077674A" w:rsidRPr="0077674A" w:rsidRDefault="0077674A" w:rsidP="007767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если документ поступил в конверте, его вскрытие производить только с левой или правой стороны, аккуратно отрезая кромки конверта ножницами;</w:t>
      </w:r>
    </w:p>
    <w:p w:rsidR="0077674A" w:rsidRPr="0077674A" w:rsidRDefault="0077674A" w:rsidP="007767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сохраняйте все поступившие материалы: сам документ                       с текстом, любые вложения, конверт и упаковку;</w:t>
      </w:r>
    </w:p>
    <w:p w:rsidR="0077674A" w:rsidRPr="0077674A" w:rsidRDefault="0077674A" w:rsidP="007767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поступившие материалы не должны сшиваться, склеиваться, на них нельзя ставить регистрационные штампы, делать надписи, подчеркивать или обводить отдельные места в тексте, писать резолюции и указания, также запрещается их мять и сгибать.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 xml:space="preserve">4. При совершении террористического акта на объекте 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>4.1.При подрыве взрывного устройства</w:t>
      </w:r>
      <w:r w:rsidRPr="0077674A">
        <w:rPr>
          <w:rFonts w:ascii="Times New Roman" w:hAnsi="Times New Roman" w:cs="Times New Roman"/>
          <w:sz w:val="24"/>
          <w:szCs w:val="24"/>
        </w:rPr>
        <w:t>:</w:t>
      </w:r>
    </w:p>
    <w:p w:rsidR="0077674A" w:rsidRPr="0077674A" w:rsidRDefault="0077674A" w:rsidP="007767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незамедлительно сообщите о случившемся в правоохранительные органы, подразделения МЧС, администрацию района, вызовите скорую помощь;</w:t>
      </w:r>
    </w:p>
    <w:p w:rsidR="0077674A" w:rsidRPr="0077674A" w:rsidRDefault="0077674A" w:rsidP="007767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примите меры к спасению людей, удалению их из опасной зоны, оказанию помощи пострадавшим и направлению их в лечебные учреждения;</w:t>
      </w:r>
    </w:p>
    <w:p w:rsidR="0077674A" w:rsidRPr="0077674A" w:rsidRDefault="0077674A" w:rsidP="007767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не допускайте посторонних лиц к месту происшествия; </w:t>
      </w:r>
    </w:p>
    <w:p w:rsidR="0077674A" w:rsidRPr="0077674A" w:rsidRDefault="0077674A" w:rsidP="007767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 случае обнаружения предметов, представляющих опасность для жизни и здоровья людей, примите меры к оцеплению опасной зоны на расстоянии, исключающем возможность поражения людей, недопущению в указанную зону посторонних лиц и транспорта;</w:t>
      </w:r>
    </w:p>
    <w:p w:rsidR="0077674A" w:rsidRPr="0077674A" w:rsidRDefault="0077674A" w:rsidP="007767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lastRenderedPageBreak/>
        <w:t>по прибытии представителей правоохранительных органов, аварийно-спасательных служб проинформируйте их о складывающейся ситуации, обеспечьте возможность доступа к месту происшествия, в дальнейшем действуйте по их указаниям.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 xml:space="preserve">4.2. При захвате заложников: </w:t>
      </w:r>
    </w:p>
    <w:p w:rsidR="0077674A" w:rsidRPr="0077674A" w:rsidRDefault="0077674A" w:rsidP="007767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о сложившейся ситуации незамедлительно сообщите                               в правоохранительные органы; </w:t>
      </w:r>
    </w:p>
    <w:p w:rsidR="0077674A" w:rsidRPr="0077674A" w:rsidRDefault="0077674A" w:rsidP="007767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примите меры к удалению людей из опасной зоны, оказанию помощи в случае необходимости пострадавшим и в случае необходимости направлению их в лечебные учреждения;</w:t>
      </w:r>
    </w:p>
    <w:p w:rsidR="0077674A" w:rsidRPr="0077674A" w:rsidRDefault="0077674A" w:rsidP="007767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не вступайте в переговоры с террористами по собственной инициативе;</w:t>
      </w:r>
    </w:p>
    <w:p w:rsidR="0077674A" w:rsidRPr="0077674A" w:rsidRDefault="0077674A" w:rsidP="007767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примите меры к беспрепятственному проходу (проезду)                     на объект сотрудников правоохранительных органов, спасательных служб, автомашин медицинской помощи;</w:t>
      </w:r>
    </w:p>
    <w:p w:rsidR="0077674A" w:rsidRPr="0077674A" w:rsidRDefault="0077674A" w:rsidP="007767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по прибытии сотрудников правоохранительных органов окажите помощь в получении интересующей их информации;</w:t>
      </w:r>
    </w:p>
    <w:p w:rsidR="0077674A" w:rsidRPr="0077674A" w:rsidRDefault="0077674A" w:rsidP="007767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при необходимости выполняйте требования преступников, если это не связано с причинением ущерба жизни и здоровью людей, не противоречьте преступникам, не рискуйте жизнью окружающих и своей собственной;</w:t>
      </w:r>
    </w:p>
    <w:p w:rsidR="0077674A" w:rsidRPr="0077674A" w:rsidRDefault="0077674A" w:rsidP="007767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не допускайте действий, которые могут спровоцировать нападавших к применению оружия и привести к человеческим жертвам.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>4.2.1. Если вы сами стали заложником:</w:t>
      </w:r>
    </w:p>
    <w:p w:rsidR="0077674A" w:rsidRPr="0077674A" w:rsidRDefault="0077674A" w:rsidP="007767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с момента захвата необходимо контролировать свои действия и фиксировать все, что может способствовать освобождению;</w:t>
      </w:r>
    </w:p>
    <w:p w:rsidR="0077674A" w:rsidRPr="0077674A" w:rsidRDefault="0077674A" w:rsidP="007767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очень важно быстро справиться со своими эмоциями, чтобы вести себя рационально, увеличивая шанс своего спасения;</w:t>
      </w:r>
    </w:p>
    <w:p w:rsidR="0077674A" w:rsidRPr="0077674A" w:rsidRDefault="0077674A" w:rsidP="007767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не рискуйте своей жизнью и жизнью окружающих, выполняйте требования преступников, не возражайте им, не допускайте истерики и паники;</w:t>
      </w:r>
    </w:p>
    <w:p w:rsidR="0077674A" w:rsidRPr="0077674A" w:rsidRDefault="0077674A" w:rsidP="007767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не допускайте действий, которые могут спровоцировать нападающих к применению оружия;</w:t>
      </w:r>
    </w:p>
    <w:p w:rsidR="0077674A" w:rsidRPr="0077674A" w:rsidRDefault="0077674A" w:rsidP="007767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если вы ранены, обратитесь за помощью к окружающим                  или сами постарайтесь остановить кровотечение, сделав перевязку;</w:t>
      </w:r>
    </w:p>
    <w:p w:rsidR="0077674A" w:rsidRPr="0077674A" w:rsidRDefault="0077674A" w:rsidP="007767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окажите помощь тем, кто находится рядом и нуждается в этом.</w:t>
      </w:r>
    </w:p>
    <w:p w:rsidR="0077674A" w:rsidRPr="0077674A" w:rsidRDefault="0077674A" w:rsidP="007767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 случае стрельбы сразу же лягте и осмотритесь, выберите ближайшее укрытие и проберитесь к нему, не поднимаясь в полный рост. Укрытием могут служить выступы зданий, памятники, бетонные столбы, бордюры, канавы и т.д;</w:t>
      </w:r>
    </w:p>
    <w:p w:rsidR="0077674A" w:rsidRPr="0077674A" w:rsidRDefault="0077674A" w:rsidP="007767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примите меры по спасению детей, при необходимости прикройте их своим телом;</w:t>
      </w:r>
    </w:p>
    <w:p w:rsidR="0077674A" w:rsidRPr="0077674A" w:rsidRDefault="0077674A" w:rsidP="007767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необходимо также наблюдать за поведением преступников, внимательно слушать разговоры между собой, запоминать распределение ролей;</w:t>
      </w:r>
    </w:p>
    <w:p w:rsidR="0077674A" w:rsidRPr="0077674A" w:rsidRDefault="0077674A" w:rsidP="007767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 тех случаях, когда место содержания заложника и нахождения преступников установлено, спецслужбы стремятся использовать имеющиеся у них технические средства для прослушивания разговоров, ведущихся в помещении. Помните об этом и в разговоре с бандитами или с другими заложниками сообщайте информацию, которая, будучи перехвачена, может быть использована для подготовки штурма. Особенно важны сведения о ярких и броских приметах, по которым можно отличить заложника от преступника, о вооружении бандитов, об их количестве, расположении внутри помещения, их моральном состоянии и намерениях.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>4.2.2. Во время проведения спецслужбами операции                             по освобождению заложников неукоснительно соблюдайте следующие требования:</w:t>
      </w:r>
    </w:p>
    <w:p w:rsidR="0077674A" w:rsidRPr="0077674A" w:rsidRDefault="0077674A" w:rsidP="007767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лежите на полу лицом вниз подальше от окон и дверей, не на прямой линии от оконных и дверных проемов, голову закройте руками и не двигайтесь;</w:t>
      </w:r>
    </w:p>
    <w:p w:rsidR="0077674A" w:rsidRPr="0077674A" w:rsidRDefault="0077674A" w:rsidP="007767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преступники во время штурма нередко стремятся спрятаться среди заложников, поэтому в момент штурма не берите в руки оружие преступников;</w:t>
      </w:r>
    </w:p>
    <w:p w:rsidR="0077674A" w:rsidRPr="0077674A" w:rsidRDefault="0077674A" w:rsidP="007767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ни в коем случае не бегите навстречу работникам спецслужб или от них, так как Вас могут принять за преступников;</w:t>
      </w:r>
    </w:p>
    <w:p w:rsidR="0077674A" w:rsidRPr="0077674A" w:rsidRDefault="0077674A" w:rsidP="007767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если есть возможность, держитесь подальше от террористов, а также от проемов дверей и окон;</w:t>
      </w:r>
    </w:p>
    <w:p w:rsidR="0077674A" w:rsidRPr="0077674A" w:rsidRDefault="0077674A" w:rsidP="007767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 случае если преступники выводят заложников вместе с собой, сотрудники полиции всем приказывают держать руки за головой. Не следует этим возмущаться, делать резкие движения. Пока не пройдет процедура опознания, меры предосторожности необходимы.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>4.2.3. При получении информации об эвакуации</w:t>
      </w:r>
    </w:p>
    <w:p w:rsidR="0077674A" w:rsidRPr="0077674A" w:rsidRDefault="0077674A" w:rsidP="007767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получив от сотрудников правоохранительных органов сообщение о на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чале эвакуации, необходимо соблюдать спокойствие и постараться четко, без спешки и суеты, организованно выполнять их указания.</w:t>
      </w:r>
    </w:p>
    <w:p w:rsidR="0077674A" w:rsidRPr="0077674A" w:rsidRDefault="0077674A" w:rsidP="007767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если сообщение об эвакуации поступило в момент пребывания в учеб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ном заведении (на рабочем месте):</w:t>
      </w:r>
    </w:p>
    <w:p w:rsidR="0077674A" w:rsidRPr="0077674A" w:rsidRDefault="0077674A" w:rsidP="007767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быстро собрать учебники и необходимые принадлежности, докумен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ты, деньги и ценности в сумку, одеться;</w:t>
      </w:r>
    </w:p>
    <w:p w:rsidR="0077674A" w:rsidRPr="0077674A" w:rsidRDefault="0077674A" w:rsidP="007767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помочь замешкавшимся сверстникам (коллегам);</w:t>
      </w:r>
    </w:p>
    <w:p w:rsidR="0077674A" w:rsidRPr="0077674A" w:rsidRDefault="0077674A" w:rsidP="007767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вместе с преподавателем (представителем администрации) организовано выйти на улицу;</w:t>
      </w:r>
    </w:p>
    <w:p w:rsidR="0077674A" w:rsidRPr="0077674A" w:rsidRDefault="0077674A" w:rsidP="007767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держаться дальше от здания;</w:t>
      </w:r>
    </w:p>
    <w:p w:rsidR="0077674A" w:rsidRPr="0077674A" w:rsidRDefault="0077674A" w:rsidP="007767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не разбегаться, никуда не уходить без разрешения старших (ответственных лиц), быть все время на виду, держаться своего класса (учеб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ной группы, сотрудников), т. к. безвестное отсутствие кого-либо из членов коллектива может привести массовой истерии и панике;</w:t>
      </w:r>
    </w:p>
    <w:p w:rsidR="0077674A" w:rsidRPr="0077674A" w:rsidRDefault="0077674A" w:rsidP="007767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провести перекличку учащихся (студентов, сотрудников) с целью установления отсутствующих;</w:t>
      </w:r>
    </w:p>
    <w:p w:rsidR="0077674A" w:rsidRPr="0077674A" w:rsidRDefault="0077674A" w:rsidP="007767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при наличии отсутствующих из числа лиц, которые на момент получения сообщения об эвакуации находились в здании, немедленно со</w:t>
      </w:r>
      <w:r w:rsidRPr="0077674A">
        <w:rPr>
          <w:rFonts w:ascii="Times New Roman" w:hAnsi="Times New Roman" w:cs="Times New Roman"/>
          <w:sz w:val="24"/>
          <w:szCs w:val="24"/>
        </w:rPr>
        <w:softHyphen/>
        <w:t>общить об этом сотрудникам полиции и администрации учреждения;</w:t>
      </w:r>
    </w:p>
    <w:p w:rsidR="0077674A" w:rsidRPr="0077674A" w:rsidRDefault="0077674A" w:rsidP="007767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ждать дальнейших указаний.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>5. При возникновении иных чрезвычайных ситуаций</w:t>
      </w:r>
    </w:p>
    <w:p w:rsidR="0077674A" w:rsidRPr="0077674A" w:rsidRDefault="0077674A" w:rsidP="0077674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>сообщите руководителю, иному ответственному лицу на объекте о возникновении чрезвычайной ситуации, по их указанию или самостоятельно сообщите в единую службу спасения «01» или «112» с указанием наименования объекта и его адреса;</w:t>
      </w:r>
    </w:p>
    <w:p w:rsidR="0077674A" w:rsidRPr="0077674A" w:rsidRDefault="0077674A" w:rsidP="0077674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при необходимости примите меры к выводу людей с объекта, согласно плана эвакуации. 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77674A">
        <w:rPr>
          <w:rFonts w:ascii="Times New Roman" w:hAnsi="Times New Roman" w:cs="Times New Roman"/>
          <w:sz w:val="24"/>
          <w:szCs w:val="24"/>
        </w:rPr>
        <w:t xml:space="preserve"> на основании Типовой инструкции руководителю объекта УТО рекомендуется совместно с правоохранительными органами и ДЧС разработать инструкции и планы действий для персонала на случай возникновения различных чрезвычайных ситуаций с учетом особенностей конкретного объекта.</w:t>
      </w: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4A" w:rsidRPr="0077674A" w:rsidRDefault="0077674A" w:rsidP="00776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4A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7D54C7" w:rsidRDefault="007D54C7"/>
    <w:sectPr w:rsidR="007D54C7" w:rsidSect="00E50E17">
      <w:headerReference w:type="even" r:id="rId10"/>
      <w:headerReference w:type="default" r:id="rId11"/>
      <w:pgSz w:w="11906" w:h="16838"/>
      <w:pgMar w:top="1134" w:right="992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D52" w:rsidRDefault="00460D52">
      <w:pPr>
        <w:spacing w:after="0" w:line="240" w:lineRule="auto"/>
      </w:pPr>
      <w:r>
        <w:separator/>
      </w:r>
    </w:p>
  </w:endnote>
  <w:endnote w:type="continuationSeparator" w:id="1">
    <w:p w:rsidR="00460D52" w:rsidRDefault="0046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D52" w:rsidRDefault="00460D52">
      <w:pPr>
        <w:spacing w:after="0" w:line="240" w:lineRule="auto"/>
      </w:pPr>
      <w:r>
        <w:separator/>
      </w:r>
    </w:p>
  </w:footnote>
  <w:footnote w:type="continuationSeparator" w:id="1">
    <w:p w:rsidR="00460D52" w:rsidRDefault="0046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42" w:rsidRDefault="00EF66BB" w:rsidP="00417D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67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A42" w:rsidRDefault="00460D52" w:rsidP="00417D6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17" w:rsidRDefault="00EF66BB">
    <w:pPr>
      <w:pStyle w:val="a3"/>
      <w:jc w:val="center"/>
    </w:pPr>
    <w:r>
      <w:fldChar w:fldCharType="begin"/>
    </w:r>
    <w:r w:rsidR="0077674A">
      <w:instrText>PAGE   \* MERGEFORMAT</w:instrText>
    </w:r>
    <w:r>
      <w:fldChar w:fldCharType="separate"/>
    </w:r>
    <w:r w:rsidR="00DF7F7C">
      <w:rPr>
        <w:noProof/>
      </w:rPr>
      <w:t>18</w:t>
    </w:r>
    <w:r>
      <w:fldChar w:fldCharType="end"/>
    </w:r>
  </w:p>
  <w:p w:rsidR="000A1A42" w:rsidRDefault="00460D52" w:rsidP="00E50E17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E48"/>
    <w:multiLevelType w:val="hybridMultilevel"/>
    <w:tmpl w:val="F37A50C0"/>
    <w:lvl w:ilvl="0" w:tplc="52723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BF6F91"/>
    <w:multiLevelType w:val="multilevel"/>
    <w:tmpl w:val="EC1A529E"/>
    <w:lvl w:ilvl="0">
      <w:start w:val="1"/>
      <w:numFmt w:val="decimal"/>
      <w:lvlText w:val="%1."/>
      <w:lvlJc w:val="left"/>
      <w:pPr>
        <w:ind w:left="10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5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5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  <w:color w:val="000000"/>
      </w:rPr>
    </w:lvl>
  </w:abstractNum>
  <w:abstractNum w:abstractNumId="2">
    <w:nsid w:val="1ED218A9"/>
    <w:multiLevelType w:val="hybridMultilevel"/>
    <w:tmpl w:val="A2504972"/>
    <w:lvl w:ilvl="0" w:tplc="527230E6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">
    <w:nsid w:val="229A2209"/>
    <w:multiLevelType w:val="multilevel"/>
    <w:tmpl w:val="D1648C74"/>
    <w:lvl w:ilvl="0">
      <w:start w:val="1"/>
      <w:numFmt w:val="bullet"/>
      <w:lvlText w:val=""/>
      <w:lvlJc w:val="left"/>
      <w:pPr>
        <w:ind w:left="1190" w:hanging="48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35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  <w:color w:val="000000"/>
      </w:rPr>
    </w:lvl>
  </w:abstractNum>
  <w:abstractNum w:abstractNumId="4">
    <w:nsid w:val="271204D5"/>
    <w:multiLevelType w:val="hybridMultilevel"/>
    <w:tmpl w:val="0D560594"/>
    <w:lvl w:ilvl="0" w:tplc="52723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F9340F"/>
    <w:multiLevelType w:val="multilevel"/>
    <w:tmpl w:val="C8560F18"/>
    <w:lvl w:ilvl="0">
      <w:start w:val="1"/>
      <w:numFmt w:val="bullet"/>
      <w:lvlText w:val=""/>
      <w:lvlJc w:val="left"/>
      <w:pPr>
        <w:ind w:left="1190" w:hanging="48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35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  <w:color w:val="000000"/>
      </w:rPr>
    </w:lvl>
  </w:abstractNum>
  <w:abstractNum w:abstractNumId="6">
    <w:nsid w:val="2A536C95"/>
    <w:multiLevelType w:val="multilevel"/>
    <w:tmpl w:val="533202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49595E"/>
    <w:multiLevelType w:val="hybridMultilevel"/>
    <w:tmpl w:val="5CF0B638"/>
    <w:lvl w:ilvl="0" w:tplc="527230E6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8">
    <w:nsid w:val="2BDC43E4"/>
    <w:multiLevelType w:val="multilevel"/>
    <w:tmpl w:val="DCC8722A"/>
    <w:lvl w:ilvl="0">
      <w:start w:val="5"/>
      <w:numFmt w:val="decimal"/>
      <w:lvlText w:val="%1."/>
      <w:lvlJc w:val="left"/>
      <w:pPr>
        <w:ind w:left="1190" w:hanging="48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35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  <w:color w:val="000000"/>
      </w:rPr>
    </w:lvl>
  </w:abstractNum>
  <w:abstractNum w:abstractNumId="9">
    <w:nsid w:val="2FE47953"/>
    <w:multiLevelType w:val="hybridMultilevel"/>
    <w:tmpl w:val="8780DF58"/>
    <w:lvl w:ilvl="0" w:tplc="52723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7F678B"/>
    <w:multiLevelType w:val="multilevel"/>
    <w:tmpl w:val="3866FD06"/>
    <w:lvl w:ilvl="0">
      <w:start w:val="1"/>
      <w:numFmt w:val="decimal"/>
      <w:lvlText w:val="%1."/>
      <w:lvlJc w:val="left"/>
      <w:pPr>
        <w:ind w:left="1085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445" w:hanging="720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5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5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  <w:color w:val="000000"/>
      </w:rPr>
    </w:lvl>
  </w:abstractNum>
  <w:abstractNum w:abstractNumId="11">
    <w:nsid w:val="33D4016C"/>
    <w:multiLevelType w:val="multilevel"/>
    <w:tmpl w:val="81865210"/>
    <w:lvl w:ilvl="0">
      <w:start w:val="1"/>
      <w:numFmt w:val="bullet"/>
      <w:lvlText w:val=""/>
      <w:lvlJc w:val="left"/>
      <w:pPr>
        <w:ind w:left="7710" w:hanging="48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35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  <w:color w:val="000000"/>
      </w:rPr>
    </w:lvl>
  </w:abstractNum>
  <w:abstractNum w:abstractNumId="12">
    <w:nsid w:val="3E0A4260"/>
    <w:multiLevelType w:val="multilevel"/>
    <w:tmpl w:val="2286E2C6"/>
    <w:lvl w:ilvl="0">
      <w:start w:val="1"/>
      <w:numFmt w:val="bullet"/>
      <w:lvlText w:val=""/>
      <w:lvlJc w:val="left"/>
      <w:pPr>
        <w:ind w:left="7710" w:hanging="48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35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  <w:color w:val="000000"/>
      </w:rPr>
    </w:lvl>
  </w:abstractNum>
  <w:abstractNum w:abstractNumId="13">
    <w:nsid w:val="41C318BF"/>
    <w:multiLevelType w:val="multilevel"/>
    <w:tmpl w:val="1CA40B04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35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  <w:color w:val="000000"/>
      </w:rPr>
    </w:lvl>
  </w:abstractNum>
  <w:abstractNum w:abstractNumId="14">
    <w:nsid w:val="41E64685"/>
    <w:multiLevelType w:val="hybridMultilevel"/>
    <w:tmpl w:val="34E81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6976F4"/>
    <w:multiLevelType w:val="hybridMultilevel"/>
    <w:tmpl w:val="7FB02AD8"/>
    <w:lvl w:ilvl="0" w:tplc="527230E6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5ABD57F3"/>
    <w:multiLevelType w:val="hybridMultilevel"/>
    <w:tmpl w:val="B5F8A32A"/>
    <w:lvl w:ilvl="0" w:tplc="527230E6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7">
    <w:nsid w:val="5F2565EF"/>
    <w:multiLevelType w:val="multilevel"/>
    <w:tmpl w:val="7FB0EB1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987D60"/>
    <w:multiLevelType w:val="multilevel"/>
    <w:tmpl w:val="35C05C92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35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  <w:color w:val="000000"/>
      </w:rPr>
    </w:lvl>
  </w:abstractNum>
  <w:abstractNum w:abstractNumId="19">
    <w:nsid w:val="74FE10C0"/>
    <w:multiLevelType w:val="hybridMultilevel"/>
    <w:tmpl w:val="8A24F724"/>
    <w:lvl w:ilvl="0" w:tplc="527230E6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0">
    <w:nsid w:val="75120012"/>
    <w:multiLevelType w:val="hybridMultilevel"/>
    <w:tmpl w:val="DFAA1D7C"/>
    <w:lvl w:ilvl="0" w:tplc="52723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F86EE8"/>
    <w:multiLevelType w:val="hybridMultilevel"/>
    <w:tmpl w:val="11B8021A"/>
    <w:lvl w:ilvl="0" w:tplc="527230E6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2">
    <w:nsid w:val="7B9016E1"/>
    <w:multiLevelType w:val="hybridMultilevel"/>
    <w:tmpl w:val="D4FA328A"/>
    <w:lvl w:ilvl="0" w:tplc="D9447E32">
      <w:start w:val="1"/>
      <w:numFmt w:val="decimal"/>
      <w:lvlText w:val="%1."/>
      <w:lvlJc w:val="left"/>
      <w:pPr>
        <w:ind w:left="110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2"/>
  </w:num>
  <w:num w:numId="2">
    <w:abstractNumId w:val="1"/>
  </w:num>
  <w:num w:numId="3">
    <w:abstractNumId w:val="7"/>
  </w:num>
  <w:num w:numId="4">
    <w:abstractNumId w:val="19"/>
  </w:num>
  <w:num w:numId="5">
    <w:abstractNumId w:val="21"/>
  </w:num>
  <w:num w:numId="6">
    <w:abstractNumId w:val="20"/>
  </w:num>
  <w:num w:numId="7">
    <w:abstractNumId w:val="4"/>
  </w:num>
  <w:num w:numId="8">
    <w:abstractNumId w:val="0"/>
  </w:num>
  <w:num w:numId="9">
    <w:abstractNumId w:val="14"/>
  </w:num>
  <w:num w:numId="10">
    <w:abstractNumId w:val="16"/>
  </w:num>
  <w:num w:numId="11">
    <w:abstractNumId w:val="15"/>
  </w:num>
  <w:num w:numId="12">
    <w:abstractNumId w:val="2"/>
  </w:num>
  <w:num w:numId="13">
    <w:abstractNumId w:val="17"/>
  </w:num>
  <w:num w:numId="14">
    <w:abstractNumId w:val="10"/>
  </w:num>
  <w:num w:numId="15">
    <w:abstractNumId w:val="6"/>
  </w:num>
  <w:num w:numId="16">
    <w:abstractNumId w:val="8"/>
  </w:num>
  <w:num w:numId="17">
    <w:abstractNumId w:val="13"/>
  </w:num>
  <w:num w:numId="18">
    <w:abstractNumId w:val="18"/>
  </w:num>
  <w:num w:numId="19">
    <w:abstractNumId w:val="11"/>
  </w:num>
  <w:num w:numId="20">
    <w:abstractNumId w:val="12"/>
  </w:num>
  <w:num w:numId="21">
    <w:abstractNumId w:val="9"/>
  </w:num>
  <w:num w:numId="22">
    <w:abstractNumId w:val="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5CC"/>
    <w:rsid w:val="001B4C19"/>
    <w:rsid w:val="003A55CC"/>
    <w:rsid w:val="00460D52"/>
    <w:rsid w:val="00472B80"/>
    <w:rsid w:val="0077674A"/>
    <w:rsid w:val="007D54C7"/>
    <w:rsid w:val="00DF7F7C"/>
    <w:rsid w:val="00EF66BB"/>
    <w:rsid w:val="00F80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6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77674A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basedOn w:val="a0"/>
    <w:rsid w:val="0077674A"/>
  </w:style>
  <w:style w:type="character" w:styleId="a6">
    <w:name w:val="Hyperlink"/>
    <w:basedOn w:val="a0"/>
    <w:uiPriority w:val="99"/>
    <w:unhideWhenUsed/>
    <w:rsid w:val="007767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6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767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7674A"/>
  </w:style>
  <w:style w:type="character" w:styleId="a6">
    <w:name w:val="Hyperlink"/>
    <w:basedOn w:val="a0"/>
    <w:uiPriority w:val="99"/>
    <w:unhideWhenUsed/>
    <w:rsid w:val="007767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3.123/rus/docs/P13000008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0.61.43.123/rus/docs/P130000121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7042</Words>
  <Characters>40142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2016-03-26T05:18:00Z</cp:lastPrinted>
  <dcterms:created xsi:type="dcterms:W3CDTF">2016-02-15T07:33:00Z</dcterms:created>
  <dcterms:modified xsi:type="dcterms:W3CDTF">2016-03-26T05:44:00Z</dcterms:modified>
</cp:coreProperties>
</file>